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643" w:rsidRPr="00451307" w:rsidRDefault="00482643" w:rsidP="00482643">
      <w:pPr>
        <w:rPr>
          <w:rFonts w:ascii="Times New Roman" w:hAnsi="Times New Roman" w:cs="Times New Roman"/>
          <w:sz w:val="24"/>
          <w:szCs w:val="24"/>
        </w:rPr>
      </w:pPr>
      <w:r w:rsidRPr="00451307">
        <w:rPr>
          <w:rFonts w:ascii="Times New Roman" w:hAnsi="Times New Roman" w:cs="Times New Roman"/>
          <w:sz w:val="24"/>
          <w:szCs w:val="24"/>
        </w:rPr>
        <w:t xml:space="preserve">28 декабря 2013 года N 426-ФЗ </w:t>
      </w:r>
    </w:p>
    <w:p w:rsidR="00482643" w:rsidRPr="00451307" w:rsidRDefault="00482643" w:rsidP="00634FD0">
      <w:pPr>
        <w:spacing w:line="240" w:lineRule="auto"/>
        <w:jc w:val="center"/>
        <w:rPr>
          <w:rFonts w:ascii="Times New Roman" w:hAnsi="Times New Roman" w:cs="Times New Roman"/>
          <w:b/>
          <w:sz w:val="24"/>
          <w:szCs w:val="24"/>
        </w:rPr>
      </w:pPr>
      <w:r w:rsidRPr="00451307">
        <w:rPr>
          <w:rFonts w:ascii="Times New Roman" w:hAnsi="Times New Roman" w:cs="Times New Roman"/>
          <w:b/>
          <w:sz w:val="24"/>
          <w:szCs w:val="24"/>
        </w:rPr>
        <w:t>РОССИЙСКАЯ ФЕДЕРАЦИЯ</w:t>
      </w:r>
    </w:p>
    <w:p w:rsidR="00482643" w:rsidRPr="00451307" w:rsidRDefault="00482643" w:rsidP="00634FD0">
      <w:pPr>
        <w:spacing w:line="240" w:lineRule="auto"/>
        <w:jc w:val="center"/>
        <w:rPr>
          <w:rFonts w:ascii="Times New Roman" w:hAnsi="Times New Roman" w:cs="Times New Roman"/>
          <w:b/>
          <w:sz w:val="24"/>
          <w:szCs w:val="24"/>
        </w:rPr>
      </w:pPr>
      <w:r w:rsidRPr="00451307">
        <w:rPr>
          <w:rFonts w:ascii="Times New Roman" w:hAnsi="Times New Roman" w:cs="Times New Roman"/>
          <w:b/>
          <w:sz w:val="24"/>
          <w:szCs w:val="24"/>
        </w:rPr>
        <w:t>ФЕДЕРАЛЬНЫЙ ЗАКОН</w:t>
      </w:r>
    </w:p>
    <w:p w:rsidR="00482643" w:rsidRPr="00451307" w:rsidRDefault="00482643" w:rsidP="00634FD0">
      <w:pPr>
        <w:spacing w:line="240" w:lineRule="auto"/>
        <w:jc w:val="center"/>
        <w:rPr>
          <w:rFonts w:ascii="Times New Roman" w:hAnsi="Times New Roman" w:cs="Times New Roman"/>
          <w:b/>
          <w:sz w:val="24"/>
          <w:szCs w:val="24"/>
        </w:rPr>
      </w:pPr>
      <w:r w:rsidRPr="00451307">
        <w:rPr>
          <w:rFonts w:ascii="Times New Roman" w:hAnsi="Times New Roman" w:cs="Times New Roman"/>
          <w:b/>
          <w:sz w:val="24"/>
          <w:szCs w:val="24"/>
        </w:rPr>
        <w:t>О СПЕЦИАЛЬНОЙ ОЦЕНКЕ УСЛОВИЙ ТРУДА</w:t>
      </w:r>
    </w:p>
    <w:p w:rsidR="00482643" w:rsidRPr="00451307" w:rsidRDefault="00482643" w:rsidP="00451307">
      <w:pPr>
        <w:jc w:val="right"/>
        <w:rPr>
          <w:rFonts w:ascii="Times New Roman" w:hAnsi="Times New Roman" w:cs="Times New Roman"/>
          <w:sz w:val="24"/>
          <w:szCs w:val="24"/>
        </w:rPr>
      </w:pPr>
      <w:proofErr w:type="gramStart"/>
      <w:r w:rsidRPr="00451307">
        <w:rPr>
          <w:rFonts w:ascii="Times New Roman" w:hAnsi="Times New Roman" w:cs="Times New Roman"/>
          <w:sz w:val="24"/>
          <w:szCs w:val="24"/>
        </w:rPr>
        <w:t>Принят</w:t>
      </w:r>
      <w:proofErr w:type="gramEnd"/>
      <w:r w:rsidR="00451307" w:rsidRPr="00451307">
        <w:rPr>
          <w:rFonts w:ascii="Times New Roman" w:hAnsi="Times New Roman" w:cs="Times New Roman"/>
          <w:sz w:val="24"/>
          <w:szCs w:val="24"/>
        </w:rPr>
        <w:t xml:space="preserve">                                                                                                                                                                                     Государственной Думой                                                                                                                                                                               </w:t>
      </w:r>
      <w:r w:rsidRPr="00451307">
        <w:rPr>
          <w:rFonts w:ascii="Times New Roman" w:hAnsi="Times New Roman" w:cs="Times New Roman"/>
          <w:sz w:val="24"/>
          <w:szCs w:val="24"/>
        </w:rPr>
        <w:t>23 декабря 2013 года</w:t>
      </w:r>
    </w:p>
    <w:p w:rsidR="00482643" w:rsidRPr="00451307" w:rsidRDefault="00451307" w:rsidP="00F77BAB">
      <w:pPr>
        <w:jc w:val="right"/>
        <w:rPr>
          <w:rFonts w:ascii="Times New Roman" w:hAnsi="Times New Roman" w:cs="Times New Roman"/>
          <w:sz w:val="24"/>
          <w:szCs w:val="24"/>
        </w:rPr>
      </w:pPr>
      <w:proofErr w:type="gramStart"/>
      <w:r w:rsidRPr="00451307">
        <w:rPr>
          <w:rFonts w:ascii="Times New Roman" w:hAnsi="Times New Roman" w:cs="Times New Roman"/>
          <w:sz w:val="24"/>
          <w:szCs w:val="24"/>
        </w:rPr>
        <w:t>Одобрен</w:t>
      </w:r>
      <w:proofErr w:type="gramEnd"/>
      <w:r w:rsidRPr="00451307">
        <w:rPr>
          <w:rFonts w:ascii="Times New Roman" w:hAnsi="Times New Roman" w:cs="Times New Roman"/>
          <w:sz w:val="24"/>
          <w:szCs w:val="24"/>
        </w:rPr>
        <w:t xml:space="preserve">                                                                                                                                                                                              Советом Федерации                                                                                                                                                                                                  </w:t>
      </w:r>
      <w:r w:rsidR="00F77BAB">
        <w:rPr>
          <w:rFonts w:ascii="Times New Roman" w:hAnsi="Times New Roman" w:cs="Times New Roman"/>
          <w:sz w:val="24"/>
          <w:szCs w:val="24"/>
        </w:rPr>
        <w:t>25 декабря 2013 года</w:t>
      </w:r>
    </w:p>
    <w:p w:rsidR="00482643" w:rsidRPr="00451307" w:rsidRDefault="00482643" w:rsidP="00F77BAB">
      <w:pPr>
        <w:spacing w:line="240" w:lineRule="auto"/>
        <w:jc w:val="center"/>
        <w:rPr>
          <w:rFonts w:ascii="Times New Roman" w:hAnsi="Times New Roman" w:cs="Times New Roman"/>
          <w:b/>
          <w:sz w:val="24"/>
          <w:szCs w:val="24"/>
        </w:rPr>
      </w:pPr>
      <w:r w:rsidRPr="00451307">
        <w:rPr>
          <w:rFonts w:ascii="Times New Roman" w:hAnsi="Times New Roman" w:cs="Times New Roman"/>
          <w:b/>
          <w:sz w:val="24"/>
          <w:szCs w:val="24"/>
        </w:rPr>
        <w:t>Оглавление</w:t>
      </w:r>
    </w:p>
    <w:p w:rsidR="00482643" w:rsidRPr="00451307" w:rsidRDefault="00E4533D" w:rsidP="00F77BAB">
      <w:pPr>
        <w:spacing w:line="240" w:lineRule="auto"/>
        <w:rPr>
          <w:rFonts w:ascii="Times New Roman" w:hAnsi="Times New Roman" w:cs="Times New Roman"/>
          <w:sz w:val="24"/>
          <w:szCs w:val="24"/>
        </w:rPr>
      </w:pPr>
      <w:hyperlink r:id="rId5" w:anchor="глава1" w:history="1">
        <w:r w:rsidR="00482643" w:rsidRPr="00451307">
          <w:rPr>
            <w:rFonts w:ascii="Times New Roman" w:hAnsi="Times New Roman" w:cs="Times New Roman"/>
            <w:sz w:val="24"/>
            <w:szCs w:val="24"/>
          </w:rPr>
          <w:t>Глава 1. ОБЩИЕ ПОЛОЖЕНИЯ</w:t>
        </w:r>
      </w:hyperlink>
      <w:r w:rsidR="00F77BAB">
        <w:rPr>
          <w:rFonts w:ascii="Times New Roman" w:hAnsi="Times New Roman" w:cs="Times New Roman"/>
          <w:sz w:val="24"/>
          <w:szCs w:val="24"/>
        </w:rPr>
        <w:t xml:space="preserve">                                                                                                              </w:t>
      </w:r>
      <w:hyperlink r:id="rId6" w:anchor="статья1" w:history="1">
        <w:r w:rsidR="00482643" w:rsidRPr="00451307">
          <w:rPr>
            <w:rFonts w:ascii="Times New Roman" w:hAnsi="Times New Roman" w:cs="Times New Roman"/>
            <w:sz w:val="24"/>
            <w:szCs w:val="24"/>
          </w:rPr>
          <w:t>Статья 1. Предмет регулирования настоящего Федерального закона</w:t>
        </w:r>
      </w:hyperlink>
      <w:r w:rsidR="00F77BAB">
        <w:rPr>
          <w:rFonts w:ascii="Times New Roman" w:hAnsi="Times New Roman" w:cs="Times New Roman"/>
          <w:sz w:val="24"/>
          <w:szCs w:val="24"/>
        </w:rPr>
        <w:t xml:space="preserve">                                                               </w:t>
      </w:r>
      <w:hyperlink r:id="rId7" w:anchor="статья2" w:history="1">
        <w:r w:rsidR="00482643" w:rsidRPr="00451307">
          <w:rPr>
            <w:rFonts w:ascii="Times New Roman" w:hAnsi="Times New Roman" w:cs="Times New Roman"/>
            <w:sz w:val="24"/>
            <w:szCs w:val="24"/>
          </w:rPr>
          <w:t>Статья 2. Регулирование специальной оценки условий труда</w:t>
        </w:r>
      </w:hyperlink>
      <w:r w:rsidR="00F77BAB">
        <w:rPr>
          <w:rFonts w:ascii="Times New Roman" w:hAnsi="Times New Roman" w:cs="Times New Roman"/>
          <w:sz w:val="24"/>
          <w:szCs w:val="24"/>
        </w:rPr>
        <w:t xml:space="preserve">                                                                      </w:t>
      </w:r>
      <w:hyperlink r:id="rId8" w:anchor="статья3" w:history="1">
        <w:r w:rsidR="00482643" w:rsidRPr="00451307">
          <w:rPr>
            <w:rFonts w:ascii="Times New Roman" w:hAnsi="Times New Roman" w:cs="Times New Roman"/>
            <w:sz w:val="24"/>
            <w:szCs w:val="24"/>
          </w:rPr>
          <w:t>Статья 3. Специальная оценка условий труда</w:t>
        </w:r>
      </w:hyperlink>
      <w:r w:rsidR="00F77BAB">
        <w:rPr>
          <w:rFonts w:ascii="Times New Roman" w:hAnsi="Times New Roman" w:cs="Times New Roman"/>
          <w:sz w:val="24"/>
          <w:szCs w:val="24"/>
        </w:rPr>
        <w:t xml:space="preserve">                                                                                            </w:t>
      </w:r>
      <w:hyperlink r:id="rId9" w:anchor="статья4" w:history="1">
        <w:r w:rsidR="00482643" w:rsidRPr="00451307">
          <w:rPr>
            <w:rFonts w:ascii="Times New Roman" w:hAnsi="Times New Roman" w:cs="Times New Roman"/>
            <w:sz w:val="24"/>
            <w:szCs w:val="24"/>
          </w:rPr>
          <w:t>Статья 4. Права и обязанности работодателя в связи с проведением специальной оценки условий труда</w:t>
        </w:r>
      </w:hyperlink>
      <w:r w:rsidR="00F77BAB">
        <w:rPr>
          <w:rFonts w:ascii="Times New Roman" w:hAnsi="Times New Roman" w:cs="Times New Roman"/>
          <w:sz w:val="24"/>
          <w:szCs w:val="24"/>
        </w:rPr>
        <w:t xml:space="preserve">                                                                                                                                                                </w:t>
      </w:r>
      <w:hyperlink r:id="rId10" w:anchor="статья5" w:history="1">
        <w:r w:rsidR="00482643" w:rsidRPr="00451307">
          <w:rPr>
            <w:rFonts w:ascii="Times New Roman" w:hAnsi="Times New Roman" w:cs="Times New Roman"/>
            <w:sz w:val="24"/>
            <w:szCs w:val="24"/>
          </w:rPr>
          <w:t>Статья 5. Права и обязанности работника в связи с проведением специальной оценки условий труда</w:t>
        </w:r>
      </w:hyperlink>
      <w:r w:rsidR="00F77BAB">
        <w:rPr>
          <w:rFonts w:ascii="Times New Roman" w:hAnsi="Times New Roman" w:cs="Times New Roman"/>
          <w:sz w:val="24"/>
          <w:szCs w:val="24"/>
        </w:rPr>
        <w:t xml:space="preserve">                                                                                                                                                                  </w:t>
      </w:r>
      <w:hyperlink r:id="rId11" w:anchor="статья6" w:history="1">
        <w:r w:rsidR="00482643" w:rsidRPr="00451307">
          <w:rPr>
            <w:rFonts w:ascii="Times New Roman" w:hAnsi="Times New Roman" w:cs="Times New Roman"/>
            <w:sz w:val="24"/>
            <w:szCs w:val="24"/>
          </w:rPr>
          <w:t>Статья 6. Права и обязанности организации, проводящей специальную оценку условий труда</w:t>
        </w:r>
      </w:hyperlink>
      <w:r w:rsidR="00F77BAB">
        <w:rPr>
          <w:rFonts w:ascii="Times New Roman" w:hAnsi="Times New Roman" w:cs="Times New Roman"/>
          <w:sz w:val="24"/>
          <w:szCs w:val="24"/>
        </w:rPr>
        <w:t xml:space="preserve">                             </w:t>
      </w:r>
      <w:hyperlink r:id="rId12" w:anchor="статья7" w:history="1">
        <w:r w:rsidR="00482643" w:rsidRPr="00451307">
          <w:rPr>
            <w:rFonts w:ascii="Times New Roman" w:hAnsi="Times New Roman" w:cs="Times New Roman"/>
            <w:sz w:val="24"/>
            <w:szCs w:val="24"/>
          </w:rPr>
          <w:t xml:space="preserve">Статья 7. Применение </w:t>
        </w:r>
        <w:proofErr w:type="gramStart"/>
        <w:r w:rsidR="00482643" w:rsidRPr="00451307">
          <w:rPr>
            <w:rFonts w:ascii="Times New Roman" w:hAnsi="Times New Roman" w:cs="Times New Roman"/>
            <w:sz w:val="24"/>
            <w:szCs w:val="24"/>
          </w:rPr>
          <w:t>результатов проведения специальной оценки условий труда</w:t>
        </w:r>
        <w:proofErr w:type="gramEnd"/>
      </w:hyperlink>
      <w:r w:rsidR="00F77BAB">
        <w:rPr>
          <w:rFonts w:ascii="Times New Roman" w:hAnsi="Times New Roman" w:cs="Times New Roman"/>
          <w:sz w:val="24"/>
          <w:szCs w:val="24"/>
        </w:rPr>
        <w:t xml:space="preserve">                                     </w:t>
      </w:r>
      <w:hyperlink r:id="rId13" w:anchor="глава2" w:history="1">
        <w:r w:rsidR="00482643" w:rsidRPr="00451307">
          <w:rPr>
            <w:rFonts w:ascii="Times New Roman" w:hAnsi="Times New Roman" w:cs="Times New Roman"/>
            <w:sz w:val="24"/>
            <w:szCs w:val="24"/>
          </w:rPr>
          <w:t>Глава 2. ПОРЯДОК ПРОВЕДЕНИЯ СПЕЦИАЛЬНОЙ ОЦЕНКИ УСЛОВИЙ ТРУДА</w:t>
        </w:r>
      </w:hyperlink>
      <w:r w:rsidR="00F77BAB">
        <w:rPr>
          <w:rFonts w:ascii="Times New Roman" w:hAnsi="Times New Roman" w:cs="Times New Roman"/>
          <w:sz w:val="24"/>
          <w:szCs w:val="24"/>
        </w:rPr>
        <w:t xml:space="preserve">                                  </w:t>
      </w:r>
      <w:hyperlink r:id="rId14" w:anchor="статья8" w:history="1">
        <w:r w:rsidR="00482643" w:rsidRPr="00451307">
          <w:rPr>
            <w:rFonts w:ascii="Times New Roman" w:hAnsi="Times New Roman" w:cs="Times New Roman"/>
            <w:sz w:val="24"/>
            <w:szCs w:val="24"/>
          </w:rPr>
          <w:t>Статья 8. Организация проведения специальной оценки условий труда</w:t>
        </w:r>
      </w:hyperlink>
      <w:r w:rsidR="00F77BAB">
        <w:rPr>
          <w:rFonts w:ascii="Times New Roman" w:hAnsi="Times New Roman" w:cs="Times New Roman"/>
          <w:sz w:val="24"/>
          <w:szCs w:val="24"/>
        </w:rPr>
        <w:t xml:space="preserve">                                                 </w:t>
      </w:r>
      <w:hyperlink r:id="rId15" w:anchor="статья9" w:history="1">
        <w:r w:rsidR="00482643" w:rsidRPr="00451307">
          <w:rPr>
            <w:rFonts w:ascii="Times New Roman" w:hAnsi="Times New Roman" w:cs="Times New Roman"/>
            <w:sz w:val="24"/>
            <w:szCs w:val="24"/>
          </w:rPr>
          <w:t>Статья 9. Подготовка к проведению специальной оценки условий труда</w:t>
        </w:r>
      </w:hyperlink>
      <w:r w:rsidR="00F77BAB">
        <w:rPr>
          <w:rFonts w:ascii="Times New Roman" w:hAnsi="Times New Roman" w:cs="Times New Roman"/>
          <w:sz w:val="24"/>
          <w:szCs w:val="24"/>
        </w:rPr>
        <w:t xml:space="preserve">                                                    </w:t>
      </w:r>
      <w:hyperlink r:id="rId16" w:anchor="статья10" w:history="1">
        <w:r w:rsidR="00482643" w:rsidRPr="00451307">
          <w:rPr>
            <w:rFonts w:ascii="Times New Roman" w:hAnsi="Times New Roman" w:cs="Times New Roman"/>
            <w:sz w:val="24"/>
            <w:szCs w:val="24"/>
          </w:rPr>
          <w:t>Статья 10. Идентификация потенциально вредных и (или) опасных производственных факторов</w:t>
        </w:r>
      </w:hyperlink>
      <w:r w:rsidR="00F77BAB">
        <w:rPr>
          <w:rFonts w:ascii="Times New Roman" w:hAnsi="Times New Roman" w:cs="Times New Roman"/>
          <w:sz w:val="24"/>
          <w:szCs w:val="24"/>
        </w:rPr>
        <w:t xml:space="preserve">                                  </w:t>
      </w:r>
      <w:hyperlink r:id="rId17" w:anchor="статья11" w:history="1">
        <w:r w:rsidR="00482643" w:rsidRPr="00451307">
          <w:rPr>
            <w:rFonts w:ascii="Times New Roman" w:hAnsi="Times New Roman" w:cs="Times New Roman"/>
            <w:sz w:val="24"/>
            <w:szCs w:val="24"/>
          </w:rPr>
          <w:t>Статья 11. Декларирование соответствия условий труда государственным нормативным требованиям охраны труда</w:t>
        </w:r>
      </w:hyperlink>
      <w:r w:rsidR="00F77BAB">
        <w:rPr>
          <w:rFonts w:ascii="Times New Roman" w:hAnsi="Times New Roman" w:cs="Times New Roman"/>
          <w:sz w:val="24"/>
          <w:szCs w:val="24"/>
        </w:rPr>
        <w:t xml:space="preserve">                                                                                                                           </w:t>
      </w:r>
      <w:hyperlink r:id="rId18" w:anchor="статья12" w:history="1">
        <w:r w:rsidR="00482643" w:rsidRPr="00451307">
          <w:rPr>
            <w:rFonts w:ascii="Times New Roman" w:hAnsi="Times New Roman" w:cs="Times New Roman"/>
            <w:sz w:val="24"/>
            <w:szCs w:val="24"/>
          </w:rPr>
          <w:t>Статья 12. Исследования (испытания) и измерения вредных и (или) опасных производственных факторов</w:t>
        </w:r>
      </w:hyperlink>
      <w:r w:rsidR="00F77BAB">
        <w:rPr>
          <w:rFonts w:ascii="Times New Roman" w:hAnsi="Times New Roman" w:cs="Times New Roman"/>
          <w:sz w:val="24"/>
          <w:szCs w:val="24"/>
        </w:rPr>
        <w:t xml:space="preserve">                                                                                                                                                              </w:t>
      </w:r>
      <w:hyperlink r:id="rId19" w:anchor="статья 13" w:history="1">
        <w:r w:rsidR="00482643" w:rsidRPr="00451307">
          <w:rPr>
            <w:rFonts w:ascii="Times New Roman" w:hAnsi="Times New Roman" w:cs="Times New Roman"/>
            <w:sz w:val="24"/>
            <w:szCs w:val="24"/>
          </w:rPr>
          <w:t>Статья 13. 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hyperlink>
      <w:r w:rsidR="00F77BAB">
        <w:rPr>
          <w:rFonts w:ascii="Times New Roman" w:hAnsi="Times New Roman" w:cs="Times New Roman"/>
          <w:sz w:val="24"/>
          <w:szCs w:val="24"/>
        </w:rPr>
        <w:t xml:space="preserve">                                                                                                                                                  </w:t>
      </w:r>
      <w:hyperlink r:id="rId20" w:anchor="статья14" w:history="1">
        <w:r w:rsidR="00482643" w:rsidRPr="00451307">
          <w:rPr>
            <w:rFonts w:ascii="Times New Roman" w:hAnsi="Times New Roman" w:cs="Times New Roman"/>
            <w:sz w:val="24"/>
            <w:szCs w:val="24"/>
          </w:rPr>
          <w:t>Статья 14. Классификация условий труда</w:t>
        </w:r>
      </w:hyperlink>
      <w:r w:rsidR="00F77BAB">
        <w:rPr>
          <w:rFonts w:ascii="Times New Roman" w:hAnsi="Times New Roman" w:cs="Times New Roman"/>
          <w:sz w:val="24"/>
          <w:szCs w:val="24"/>
        </w:rPr>
        <w:t xml:space="preserve">                                                                                                    </w:t>
      </w:r>
      <w:hyperlink r:id="rId21" w:anchor="статья15" w:history="1">
        <w:r w:rsidR="00482643" w:rsidRPr="00451307">
          <w:rPr>
            <w:rFonts w:ascii="Times New Roman" w:hAnsi="Times New Roman" w:cs="Times New Roman"/>
            <w:sz w:val="24"/>
            <w:szCs w:val="24"/>
          </w:rPr>
          <w:t>Статья 15. Результаты проведения специальной оценки условий труда</w:t>
        </w:r>
      </w:hyperlink>
      <w:r w:rsidR="00F77BAB">
        <w:rPr>
          <w:rFonts w:ascii="Times New Roman" w:hAnsi="Times New Roman" w:cs="Times New Roman"/>
          <w:sz w:val="24"/>
          <w:szCs w:val="24"/>
        </w:rPr>
        <w:t xml:space="preserve">                                                    </w:t>
      </w:r>
      <w:hyperlink r:id="rId22" w:anchor="статья16" w:history="1">
        <w:r w:rsidR="00482643" w:rsidRPr="00451307">
          <w:rPr>
            <w:rFonts w:ascii="Times New Roman" w:hAnsi="Times New Roman" w:cs="Times New Roman"/>
            <w:sz w:val="24"/>
            <w:szCs w:val="24"/>
          </w:rPr>
          <w:t>Статья 16. Особенности проведения специальной оценки условий труда на отдельных рабочих местах</w:t>
        </w:r>
      </w:hyperlink>
      <w:r w:rsidR="00F77BAB">
        <w:rPr>
          <w:rFonts w:ascii="Times New Roman" w:hAnsi="Times New Roman" w:cs="Times New Roman"/>
          <w:sz w:val="24"/>
          <w:szCs w:val="24"/>
        </w:rPr>
        <w:t xml:space="preserve">                                                                                                                                                        </w:t>
      </w:r>
      <w:hyperlink r:id="rId23" w:anchor="статья17" w:history="1">
        <w:r w:rsidR="00482643" w:rsidRPr="00451307">
          <w:rPr>
            <w:rFonts w:ascii="Times New Roman" w:hAnsi="Times New Roman" w:cs="Times New Roman"/>
            <w:sz w:val="24"/>
            <w:szCs w:val="24"/>
          </w:rPr>
          <w:t>Статья 17. Проведение внеплановой специальной оценки условий труда</w:t>
        </w:r>
      </w:hyperlink>
      <w:r w:rsidR="00F77BAB">
        <w:rPr>
          <w:rFonts w:ascii="Times New Roman" w:hAnsi="Times New Roman" w:cs="Times New Roman"/>
          <w:sz w:val="24"/>
          <w:szCs w:val="24"/>
        </w:rPr>
        <w:t xml:space="preserve">                                              </w:t>
      </w:r>
      <w:hyperlink r:id="rId24" w:anchor="статья18" w:history="1">
        <w:r w:rsidR="00482643" w:rsidRPr="00451307">
          <w:rPr>
            <w:rFonts w:ascii="Times New Roman" w:hAnsi="Times New Roman" w:cs="Times New Roman"/>
            <w:sz w:val="24"/>
            <w:szCs w:val="24"/>
          </w:rPr>
          <w:t xml:space="preserve">Статья 18. Федеральная государственная информационная система </w:t>
        </w:r>
        <w:proofErr w:type="gramStart"/>
        <w:r w:rsidR="00482643" w:rsidRPr="00451307">
          <w:rPr>
            <w:rFonts w:ascii="Times New Roman" w:hAnsi="Times New Roman" w:cs="Times New Roman"/>
            <w:sz w:val="24"/>
            <w:szCs w:val="24"/>
          </w:rPr>
          <w:t>учета результатов проведения специальной оценки условий труда</w:t>
        </w:r>
        <w:proofErr w:type="gramEnd"/>
      </w:hyperlink>
      <w:r w:rsidR="00F77BAB">
        <w:rPr>
          <w:rFonts w:ascii="Times New Roman" w:hAnsi="Times New Roman" w:cs="Times New Roman"/>
          <w:sz w:val="24"/>
          <w:szCs w:val="24"/>
        </w:rPr>
        <w:t xml:space="preserve">                                                                                                                </w:t>
      </w:r>
      <w:hyperlink r:id="rId25" w:anchor="глава3" w:history="1">
        <w:r w:rsidR="00482643" w:rsidRPr="00451307">
          <w:rPr>
            <w:rFonts w:ascii="Times New Roman" w:hAnsi="Times New Roman" w:cs="Times New Roman"/>
            <w:sz w:val="24"/>
            <w:szCs w:val="24"/>
          </w:rPr>
          <w:t>Глава 3. ОРГАНИЗАЦИИ, ПРОВОДЯЩИЕ СПЕЦИАЛЬНУЮ ОЦЕНКУ УСЛОВИЙ ТРУДА, И ЭКСПЕРТЫ ОРГАНИЗАЦИЙ, ПРОВОДЯЩИХ СПЕЦИАЛЬНУЮ ОЦЕНКУ УСЛОВИЙ ТРУДА</w:t>
        </w:r>
      </w:hyperlink>
      <w:r w:rsidR="00F77BAB">
        <w:rPr>
          <w:rFonts w:ascii="Times New Roman" w:hAnsi="Times New Roman" w:cs="Times New Roman"/>
          <w:sz w:val="24"/>
          <w:szCs w:val="24"/>
        </w:rPr>
        <w:t xml:space="preserve">  </w:t>
      </w:r>
      <w:hyperlink r:id="rId26" w:anchor="статья19" w:history="1">
        <w:r w:rsidR="00482643" w:rsidRPr="00451307">
          <w:rPr>
            <w:rFonts w:ascii="Times New Roman" w:hAnsi="Times New Roman" w:cs="Times New Roman"/>
            <w:sz w:val="24"/>
            <w:szCs w:val="24"/>
          </w:rPr>
          <w:t>Статья 19. Организация, проводящая специальную оценку условий труда</w:t>
        </w:r>
      </w:hyperlink>
      <w:r w:rsidR="00F77BAB">
        <w:rPr>
          <w:rFonts w:ascii="Times New Roman" w:hAnsi="Times New Roman" w:cs="Times New Roman"/>
          <w:sz w:val="24"/>
          <w:szCs w:val="24"/>
        </w:rPr>
        <w:t xml:space="preserve">                                             </w:t>
      </w:r>
      <w:hyperlink r:id="rId27" w:anchor="статья20" w:history="1">
        <w:r w:rsidR="00482643" w:rsidRPr="00451307">
          <w:rPr>
            <w:rFonts w:ascii="Times New Roman" w:hAnsi="Times New Roman" w:cs="Times New Roman"/>
            <w:sz w:val="24"/>
            <w:szCs w:val="24"/>
          </w:rPr>
          <w:t>Статья 20. Эксперты организаций, проводящих специальную оценку условий труда</w:t>
        </w:r>
      </w:hyperlink>
      <w:r w:rsidR="00F77BAB">
        <w:rPr>
          <w:rFonts w:ascii="Times New Roman" w:hAnsi="Times New Roman" w:cs="Times New Roman"/>
          <w:sz w:val="24"/>
          <w:szCs w:val="24"/>
        </w:rPr>
        <w:t xml:space="preserve">                                           </w:t>
      </w:r>
      <w:hyperlink r:id="rId28" w:anchor="статья21" w:history="1">
        <w:r w:rsidR="00482643" w:rsidRPr="00451307">
          <w:rPr>
            <w:rFonts w:ascii="Times New Roman" w:hAnsi="Times New Roman" w:cs="Times New Roman"/>
            <w:sz w:val="24"/>
            <w:szCs w:val="24"/>
          </w:rPr>
          <w:t>Статья 21. Реестр организаций, проводящих специальную оценку условий труда, и реестр экспертов организаций, проводящих специальную оценку условий труда</w:t>
        </w:r>
      </w:hyperlink>
      <w:r w:rsidR="00F77BAB">
        <w:rPr>
          <w:rFonts w:ascii="Times New Roman" w:hAnsi="Times New Roman" w:cs="Times New Roman"/>
          <w:sz w:val="24"/>
          <w:szCs w:val="24"/>
        </w:rPr>
        <w:t xml:space="preserve">                                                          </w:t>
      </w:r>
      <w:hyperlink r:id="rId29" w:anchor="статья22" w:history="1">
        <w:r w:rsidR="00482643" w:rsidRPr="00451307">
          <w:rPr>
            <w:rFonts w:ascii="Times New Roman" w:hAnsi="Times New Roman" w:cs="Times New Roman"/>
            <w:sz w:val="24"/>
            <w:szCs w:val="24"/>
          </w:rPr>
          <w:t>Статья 22. Независимость организаций, проводящих специальную оценку условий труда, и экспертов организаций, проводящих специальную оценку условий труда</w:t>
        </w:r>
      </w:hyperlink>
      <w:r w:rsidR="00F77BAB">
        <w:rPr>
          <w:rFonts w:ascii="Times New Roman" w:hAnsi="Times New Roman" w:cs="Times New Roman"/>
          <w:sz w:val="24"/>
          <w:szCs w:val="24"/>
        </w:rPr>
        <w:t xml:space="preserve">                                              </w:t>
      </w:r>
      <w:hyperlink r:id="rId30" w:anchor="статья23" w:history="1">
        <w:r w:rsidR="00482643" w:rsidRPr="00451307">
          <w:rPr>
            <w:rFonts w:ascii="Times New Roman" w:hAnsi="Times New Roman" w:cs="Times New Roman"/>
            <w:sz w:val="24"/>
            <w:szCs w:val="24"/>
          </w:rPr>
          <w:t>Статья 23. Обеспечение исполнения обязательств организации, проводящей специальную оценку условий труда</w:t>
        </w:r>
      </w:hyperlink>
      <w:r w:rsidR="00F77BAB">
        <w:rPr>
          <w:rFonts w:ascii="Times New Roman" w:hAnsi="Times New Roman" w:cs="Times New Roman"/>
          <w:sz w:val="24"/>
          <w:szCs w:val="24"/>
        </w:rPr>
        <w:t xml:space="preserve">                                                                                                                                                </w:t>
      </w:r>
      <w:hyperlink r:id="rId31" w:anchor="статья24" w:history="1">
        <w:r w:rsidR="00482643" w:rsidRPr="00451307">
          <w:rPr>
            <w:rFonts w:ascii="Times New Roman" w:hAnsi="Times New Roman" w:cs="Times New Roman"/>
            <w:sz w:val="24"/>
            <w:szCs w:val="24"/>
          </w:rPr>
          <w:t>Статья 24. Экспертиза качества специальной оценки условий труда</w:t>
        </w:r>
      </w:hyperlink>
      <w:r w:rsidR="00F77BAB">
        <w:rPr>
          <w:rFonts w:ascii="Times New Roman" w:hAnsi="Times New Roman" w:cs="Times New Roman"/>
          <w:sz w:val="24"/>
          <w:szCs w:val="24"/>
        </w:rPr>
        <w:t xml:space="preserve">                                                          </w:t>
      </w:r>
      <w:hyperlink r:id="rId32" w:anchor="глава4" w:history="1">
        <w:r w:rsidR="00482643" w:rsidRPr="00451307">
          <w:rPr>
            <w:rFonts w:ascii="Times New Roman" w:hAnsi="Times New Roman" w:cs="Times New Roman"/>
            <w:sz w:val="24"/>
            <w:szCs w:val="24"/>
          </w:rPr>
          <w:t>Глава 4. ЗАКЛЮЧИТЕЛЬНЫЕ ПОЛОЖЕНИЯ</w:t>
        </w:r>
      </w:hyperlink>
      <w:r w:rsidR="00F77BAB">
        <w:rPr>
          <w:rFonts w:ascii="Times New Roman" w:hAnsi="Times New Roman" w:cs="Times New Roman"/>
          <w:sz w:val="24"/>
          <w:szCs w:val="24"/>
        </w:rPr>
        <w:t xml:space="preserve">                                                                                             </w:t>
      </w:r>
      <w:hyperlink r:id="rId33" w:anchor="статья25" w:history="1">
        <w:r w:rsidR="00482643" w:rsidRPr="00451307">
          <w:rPr>
            <w:rFonts w:ascii="Times New Roman" w:hAnsi="Times New Roman" w:cs="Times New Roman"/>
            <w:sz w:val="24"/>
            <w:szCs w:val="24"/>
          </w:rPr>
          <w:t xml:space="preserve">Статья 25. Государственный контроль (надзор) и профсоюзный </w:t>
        </w:r>
        <w:proofErr w:type="gramStart"/>
        <w:r w:rsidR="00482643" w:rsidRPr="00451307">
          <w:rPr>
            <w:rFonts w:ascii="Times New Roman" w:hAnsi="Times New Roman" w:cs="Times New Roman"/>
            <w:sz w:val="24"/>
            <w:szCs w:val="24"/>
          </w:rPr>
          <w:t>контроль за</w:t>
        </w:r>
        <w:proofErr w:type="gramEnd"/>
        <w:r w:rsidR="00482643" w:rsidRPr="00451307">
          <w:rPr>
            <w:rFonts w:ascii="Times New Roman" w:hAnsi="Times New Roman" w:cs="Times New Roman"/>
            <w:sz w:val="24"/>
            <w:szCs w:val="24"/>
          </w:rPr>
          <w:t xml:space="preserve"> соблюдением требований настоящего Федерального закона</w:t>
        </w:r>
      </w:hyperlink>
      <w:r w:rsidR="00F77BAB">
        <w:rPr>
          <w:rFonts w:ascii="Times New Roman" w:hAnsi="Times New Roman" w:cs="Times New Roman"/>
          <w:sz w:val="24"/>
          <w:szCs w:val="24"/>
        </w:rPr>
        <w:t xml:space="preserve">                                                                                                  </w:t>
      </w:r>
      <w:hyperlink r:id="rId34" w:anchor="статья26" w:history="1">
        <w:r w:rsidR="00482643" w:rsidRPr="00451307">
          <w:rPr>
            <w:rFonts w:ascii="Times New Roman" w:hAnsi="Times New Roman" w:cs="Times New Roman"/>
            <w:sz w:val="24"/>
            <w:szCs w:val="24"/>
          </w:rPr>
          <w:t>Статья 26. Рассмотрение разногласий по вопросам проведения специальной оценки условий труда</w:t>
        </w:r>
      </w:hyperlink>
      <w:r w:rsidR="00F77BAB">
        <w:rPr>
          <w:rFonts w:ascii="Times New Roman" w:hAnsi="Times New Roman" w:cs="Times New Roman"/>
          <w:sz w:val="24"/>
          <w:szCs w:val="24"/>
        </w:rPr>
        <w:t xml:space="preserve">                                                                                                                                                                  </w:t>
      </w:r>
      <w:hyperlink r:id="rId35" w:anchor="статья27" w:history="1">
        <w:r w:rsidR="00482643" w:rsidRPr="00451307">
          <w:rPr>
            <w:rFonts w:ascii="Times New Roman" w:hAnsi="Times New Roman" w:cs="Times New Roman"/>
            <w:sz w:val="24"/>
            <w:szCs w:val="24"/>
          </w:rPr>
          <w:t>Статья 27. Переходные положения</w:t>
        </w:r>
      </w:hyperlink>
      <w:r w:rsidR="00F77BAB">
        <w:rPr>
          <w:rFonts w:ascii="Times New Roman" w:hAnsi="Times New Roman" w:cs="Times New Roman"/>
          <w:sz w:val="24"/>
          <w:szCs w:val="24"/>
        </w:rPr>
        <w:t xml:space="preserve">                                                                                                                 </w:t>
      </w:r>
      <w:hyperlink r:id="rId36" w:anchor="статья28" w:history="1">
        <w:r w:rsidR="00482643" w:rsidRPr="00451307">
          <w:rPr>
            <w:rFonts w:ascii="Times New Roman" w:hAnsi="Times New Roman" w:cs="Times New Roman"/>
            <w:sz w:val="24"/>
            <w:szCs w:val="24"/>
          </w:rPr>
          <w:t>Статья 28. Порядок вступления в силу настоящего Федерального закона</w:t>
        </w:r>
      </w:hyperlink>
    </w:p>
    <w:p w:rsidR="00451307" w:rsidRDefault="00451307" w:rsidP="00451307">
      <w:pPr>
        <w:jc w:val="both"/>
        <w:rPr>
          <w:rFonts w:ascii="Times New Roman" w:hAnsi="Times New Roman" w:cs="Times New Roman"/>
          <w:sz w:val="24"/>
          <w:szCs w:val="24"/>
        </w:rPr>
      </w:pPr>
      <w:bookmarkStart w:id="0" w:name="глава1"/>
      <w:bookmarkEnd w:id="0"/>
    </w:p>
    <w:p w:rsidR="00451307" w:rsidRDefault="00451307" w:rsidP="00451307">
      <w:pPr>
        <w:jc w:val="both"/>
        <w:rPr>
          <w:rFonts w:ascii="Times New Roman" w:hAnsi="Times New Roman" w:cs="Times New Roman"/>
          <w:sz w:val="24"/>
          <w:szCs w:val="24"/>
        </w:rPr>
      </w:pPr>
    </w:p>
    <w:p w:rsidR="00451307" w:rsidRDefault="00451307" w:rsidP="00451307">
      <w:pPr>
        <w:jc w:val="both"/>
        <w:rPr>
          <w:rFonts w:ascii="Times New Roman" w:hAnsi="Times New Roman" w:cs="Times New Roman"/>
          <w:sz w:val="24"/>
          <w:szCs w:val="24"/>
        </w:rPr>
      </w:pPr>
    </w:p>
    <w:p w:rsidR="00451307" w:rsidRDefault="00451307"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F77BAB" w:rsidRDefault="00F77BAB" w:rsidP="00451307">
      <w:pPr>
        <w:jc w:val="both"/>
        <w:rPr>
          <w:rFonts w:ascii="Times New Roman" w:hAnsi="Times New Roman" w:cs="Times New Roman"/>
          <w:sz w:val="24"/>
          <w:szCs w:val="24"/>
        </w:rPr>
      </w:pPr>
    </w:p>
    <w:p w:rsidR="004719B4" w:rsidRDefault="004719B4" w:rsidP="00F77BAB">
      <w:pPr>
        <w:spacing w:line="240" w:lineRule="auto"/>
        <w:jc w:val="both"/>
        <w:rPr>
          <w:rFonts w:ascii="Times New Roman" w:hAnsi="Times New Roman" w:cs="Times New Roman"/>
          <w:b/>
          <w:sz w:val="24"/>
          <w:szCs w:val="24"/>
        </w:rPr>
      </w:pPr>
    </w:p>
    <w:p w:rsidR="00482643" w:rsidRPr="00451307" w:rsidRDefault="00482643" w:rsidP="00F77BAB">
      <w:pPr>
        <w:spacing w:line="240" w:lineRule="auto"/>
        <w:jc w:val="both"/>
        <w:rPr>
          <w:rFonts w:ascii="Times New Roman" w:hAnsi="Times New Roman" w:cs="Times New Roman"/>
          <w:b/>
          <w:sz w:val="24"/>
          <w:szCs w:val="24"/>
        </w:rPr>
      </w:pPr>
      <w:r w:rsidRPr="00451307">
        <w:rPr>
          <w:rFonts w:ascii="Times New Roman" w:hAnsi="Times New Roman" w:cs="Times New Roman"/>
          <w:b/>
          <w:sz w:val="24"/>
          <w:szCs w:val="24"/>
        </w:rPr>
        <w:lastRenderedPageBreak/>
        <w:t>Глава 1. ОБЩИЕ ПОЛОЖЕНИЯ</w:t>
      </w:r>
    </w:p>
    <w:p w:rsidR="00482643" w:rsidRPr="00451307" w:rsidRDefault="00482643" w:rsidP="00F77BAB">
      <w:pPr>
        <w:spacing w:line="240" w:lineRule="auto"/>
        <w:jc w:val="both"/>
        <w:rPr>
          <w:rFonts w:ascii="Times New Roman" w:hAnsi="Times New Roman" w:cs="Times New Roman"/>
          <w:sz w:val="24"/>
          <w:szCs w:val="24"/>
        </w:rPr>
      </w:pPr>
      <w:bookmarkStart w:id="1" w:name="статья1"/>
      <w:bookmarkEnd w:id="1"/>
      <w:r w:rsidRPr="00451307">
        <w:rPr>
          <w:rFonts w:ascii="Times New Roman" w:hAnsi="Times New Roman" w:cs="Times New Roman"/>
          <w:b/>
          <w:sz w:val="24"/>
          <w:szCs w:val="24"/>
        </w:rPr>
        <w:t>Статья 1</w:t>
      </w:r>
      <w:r w:rsidRPr="00451307">
        <w:rPr>
          <w:rFonts w:ascii="Times New Roman" w:hAnsi="Times New Roman" w:cs="Times New Roman"/>
          <w:sz w:val="24"/>
          <w:szCs w:val="24"/>
        </w:rPr>
        <w:t xml:space="preserve">. </w:t>
      </w:r>
      <w:r w:rsidRPr="00F77BAB">
        <w:rPr>
          <w:rFonts w:ascii="Times New Roman" w:hAnsi="Times New Roman" w:cs="Times New Roman"/>
          <w:b/>
          <w:sz w:val="24"/>
          <w:szCs w:val="24"/>
        </w:rPr>
        <w:t>Предмет регулирования настоящего Федерального закона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Предметом регулирования настоящего Федерального закона являются отношения, возникающие в связи с проведением специальной 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p w:rsidR="00482643" w:rsidRPr="00451307" w:rsidRDefault="00482643" w:rsidP="00F77BAB">
      <w:pPr>
        <w:spacing w:line="240" w:lineRule="auto"/>
        <w:jc w:val="both"/>
        <w:rPr>
          <w:rFonts w:ascii="Times New Roman" w:hAnsi="Times New Roman" w:cs="Times New Roman"/>
          <w:sz w:val="24"/>
          <w:szCs w:val="24"/>
        </w:rPr>
      </w:pPr>
      <w:bookmarkStart w:id="2" w:name="статья2"/>
      <w:bookmarkEnd w:id="2"/>
      <w:r w:rsidRPr="00451307">
        <w:rPr>
          <w:rFonts w:ascii="Times New Roman" w:hAnsi="Times New Roman" w:cs="Times New Roman"/>
          <w:b/>
          <w:sz w:val="24"/>
          <w:szCs w:val="24"/>
        </w:rPr>
        <w:t>Статья 2</w:t>
      </w:r>
      <w:r w:rsidRPr="00451307">
        <w:rPr>
          <w:rFonts w:ascii="Times New Roman" w:hAnsi="Times New Roman" w:cs="Times New Roman"/>
          <w:sz w:val="24"/>
          <w:szCs w:val="24"/>
        </w:rPr>
        <w:t xml:space="preserve">. </w:t>
      </w:r>
      <w:r w:rsidRPr="00F77BAB">
        <w:rPr>
          <w:rFonts w:ascii="Times New Roman" w:hAnsi="Times New Roman" w:cs="Times New Roman"/>
          <w:b/>
          <w:sz w:val="24"/>
          <w:szCs w:val="24"/>
        </w:rPr>
        <w:t>Регулирование специальной оценки условий труда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Регулирование специальной оценки условий труда осуществляется Трудовым кодексом Российской Федерации, настоящим Федеральным законом, другими федеральными законами и иными нормативными правовыми актами Российской Федерации.</w:t>
      </w:r>
    </w:p>
    <w:p w:rsidR="00482643" w:rsidRPr="00451307" w:rsidRDefault="00482643" w:rsidP="00F77BAB">
      <w:pPr>
        <w:spacing w:line="240" w:lineRule="auto"/>
        <w:jc w:val="both"/>
        <w:rPr>
          <w:rFonts w:ascii="Times New Roman" w:hAnsi="Times New Roman" w:cs="Times New Roman"/>
          <w:sz w:val="24"/>
          <w:szCs w:val="24"/>
        </w:rPr>
      </w:pPr>
      <w:bookmarkStart w:id="3" w:name="статья2часть2"/>
      <w:bookmarkEnd w:id="3"/>
      <w:r w:rsidRPr="00451307">
        <w:rPr>
          <w:rFonts w:ascii="Times New Roman" w:hAnsi="Times New Roman" w:cs="Times New Roman"/>
          <w:sz w:val="24"/>
          <w:szCs w:val="24"/>
        </w:rPr>
        <w:t xml:space="preserve">2. </w:t>
      </w:r>
      <w:proofErr w:type="gramStart"/>
      <w:r w:rsidRPr="00451307">
        <w:rPr>
          <w:rFonts w:ascii="Times New Roman" w:hAnsi="Times New Roman" w:cs="Times New Roman"/>
          <w:sz w:val="24"/>
          <w:szCs w:val="24"/>
        </w:rPr>
        <w:t>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Трудового кодекса Российской Федерации и настоящего Федерального закона.</w:t>
      </w:r>
      <w:proofErr w:type="gramEnd"/>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82643" w:rsidRPr="00451307" w:rsidRDefault="00482643" w:rsidP="00F77BAB">
      <w:pPr>
        <w:spacing w:line="240" w:lineRule="auto"/>
        <w:jc w:val="both"/>
        <w:rPr>
          <w:rFonts w:ascii="Times New Roman" w:hAnsi="Times New Roman" w:cs="Times New Roman"/>
          <w:sz w:val="24"/>
          <w:szCs w:val="24"/>
        </w:rPr>
      </w:pPr>
      <w:bookmarkStart w:id="4" w:name="статья3"/>
      <w:bookmarkEnd w:id="4"/>
      <w:r w:rsidRPr="00451307">
        <w:rPr>
          <w:rFonts w:ascii="Times New Roman" w:hAnsi="Times New Roman" w:cs="Times New Roman"/>
          <w:b/>
          <w:sz w:val="24"/>
          <w:szCs w:val="24"/>
        </w:rPr>
        <w:t>Статья 3</w:t>
      </w:r>
      <w:r w:rsidRPr="00451307">
        <w:rPr>
          <w:rFonts w:ascii="Times New Roman" w:hAnsi="Times New Roman" w:cs="Times New Roman"/>
          <w:sz w:val="24"/>
          <w:szCs w:val="24"/>
        </w:rPr>
        <w:t xml:space="preserve">. </w:t>
      </w:r>
      <w:r w:rsidRPr="00F77BAB">
        <w:rPr>
          <w:rFonts w:ascii="Times New Roman" w:hAnsi="Times New Roman" w:cs="Times New Roman"/>
          <w:b/>
          <w:sz w:val="24"/>
          <w:szCs w:val="24"/>
        </w:rPr>
        <w:t>Специальная оценка условий труда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1. </w:t>
      </w:r>
      <w:proofErr w:type="gramStart"/>
      <w:r w:rsidRPr="00451307">
        <w:rPr>
          <w:rFonts w:ascii="Times New Roman" w:hAnsi="Times New Roman" w:cs="Times New Roman"/>
          <w:sz w:val="24"/>
          <w:szCs w:val="24"/>
        </w:rPr>
        <w:t>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w:t>
      </w:r>
      <w:proofErr w:type="gramEnd"/>
      <w:r w:rsidRPr="00451307">
        <w:rPr>
          <w:rFonts w:ascii="Times New Roman" w:hAnsi="Times New Roman" w:cs="Times New Roman"/>
          <w:sz w:val="24"/>
          <w:szCs w:val="24"/>
        </w:rPr>
        <w:t xml:space="preserve"> средств индивидуальной и коллективной защиты работников.</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По результатам проведения специальной оценки условий труда устанавливаются классы (подклассы) условий труда на рабочих местах.</w:t>
      </w:r>
    </w:p>
    <w:p w:rsidR="00482643" w:rsidRPr="00451307" w:rsidRDefault="00482643" w:rsidP="00F77BAB">
      <w:pPr>
        <w:spacing w:line="240" w:lineRule="auto"/>
        <w:jc w:val="both"/>
        <w:rPr>
          <w:rFonts w:ascii="Times New Roman" w:hAnsi="Times New Roman" w:cs="Times New Roman"/>
          <w:sz w:val="24"/>
          <w:szCs w:val="24"/>
        </w:rPr>
      </w:pPr>
      <w:bookmarkStart w:id="5" w:name="статья3часть3"/>
      <w:bookmarkEnd w:id="5"/>
      <w:r w:rsidRPr="00451307">
        <w:rPr>
          <w:rFonts w:ascii="Times New Roman" w:hAnsi="Times New Roman" w:cs="Times New Roman"/>
          <w:sz w:val="24"/>
          <w:szCs w:val="24"/>
        </w:rPr>
        <w:t>3. Специальная оценка условий труда не проводится в отношении условий труда надомников, дистанционных работников и работников, вступивших в трудовые отношения с работодателями - физическими лицами, не являющимися индивидуальными предпринимателями.</w:t>
      </w:r>
    </w:p>
    <w:p w:rsidR="00482643" w:rsidRPr="00451307" w:rsidRDefault="00482643" w:rsidP="00F77BAB">
      <w:pPr>
        <w:spacing w:line="240" w:lineRule="auto"/>
        <w:jc w:val="both"/>
        <w:rPr>
          <w:rFonts w:ascii="Times New Roman" w:hAnsi="Times New Roman" w:cs="Times New Roman"/>
          <w:sz w:val="24"/>
          <w:szCs w:val="24"/>
        </w:rPr>
      </w:pPr>
      <w:bookmarkStart w:id="6" w:name="статья3часть4"/>
      <w:bookmarkEnd w:id="6"/>
      <w:r w:rsidRPr="00451307">
        <w:rPr>
          <w:rFonts w:ascii="Times New Roman" w:hAnsi="Times New Roman" w:cs="Times New Roman"/>
          <w:sz w:val="24"/>
          <w:szCs w:val="24"/>
        </w:rPr>
        <w:t>4. 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w:t>
      </w:r>
    </w:p>
    <w:p w:rsidR="00482643" w:rsidRPr="00451307" w:rsidRDefault="00482643" w:rsidP="00F77BAB">
      <w:pPr>
        <w:spacing w:line="240" w:lineRule="auto"/>
        <w:jc w:val="both"/>
        <w:rPr>
          <w:rFonts w:ascii="Times New Roman" w:hAnsi="Times New Roman" w:cs="Times New Roman"/>
          <w:sz w:val="24"/>
          <w:szCs w:val="24"/>
        </w:rPr>
      </w:pPr>
      <w:bookmarkStart w:id="7" w:name="статья4"/>
      <w:bookmarkEnd w:id="7"/>
      <w:r w:rsidRPr="00451307">
        <w:rPr>
          <w:rFonts w:ascii="Times New Roman" w:hAnsi="Times New Roman" w:cs="Times New Roman"/>
          <w:b/>
          <w:sz w:val="24"/>
          <w:szCs w:val="24"/>
        </w:rPr>
        <w:t>Статья 4</w:t>
      </w:r>
      <w:r w:rsidRPr="00451307">
        <w:rPr>
          <w:rFonts w:ascii="Times New Roman" w:hAnsi="Times New Roman" w:cs="Times New Roman"/>
          <w:sz w:val="24"/>
          <w:szCs w:val="24"/>
        </w:rPr>
        <w:t xml:space="preserve">. </w:t>
      </w:r>
      <w:r w:rsidRPr="00F77BAB">
        <w:rPr>
          <w:rFonts w:ascii="Times New Roman" w:hAnsi="Times New Roman" w:cs="Times New Roman"/>
          <w:b/>
          <w:sz w:val="24"/>
          <w:szCs w:val="24"/>
        </w:rPr>
        <w:t>Права и обязанности работодателя в связи с проведением специальной оценки условий труда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Работодатель вправе:</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требовать от организации, проводящей специальную оценку условий труда, обоснования результатов ее проведения;</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lastRenderedPageBreak/>
        <w:t>2) проводить внеплановую специальную оценку условий труда в порядке, установленном настоящим Федеральным законом;</w:t>
      </w:r>
    </w:p>
    <w:p w:rsidR="00482643" w:rsidRPr="00451307" w:rsidRDefault="00482643" w:rsidP="00F77BAB">
      <w:pPr>
        <w:spacing w:line="240" w:lineRule="auto"/>
        <w:jc w:val="both"/>
        <w:rPr>
          <w:rFonts w:ascii="Times New Roman" w:hAnsi="Times New Roman" w:cs="Times New Roman"/>
          <w:sz w:val="24"/>
          <w:szCs w:val="24"/>
        </w:rPr>
      </w:pPr>
      <w:bookmarkStart w:id="8" w:name="статья4часть1пункт3"/>
      <w:bookmarkEnd w:id="8"/>
      <w:r w:rsidRPr="00451307">
        <w:rPr>
          <w:rFonts w:ascii="Times New Roman" w:hAnsi="Times New Roman" w:cs="Times New Roman"/>
          <w:sz w:val="24"/>
          <w:szCs w:val="24"/>
        </w:rPr>
        <w:t xml:space="preserve">3) требовать от организации, проводящей специальную оценку условий труда, документы, подтверждающие ее соответствие требованиям, установленным </w:t>
      </w:r>
      <w:hyperlink r:id="rId37" w:anchor="статья19" w:history="1">
        <w:r w:rsidRPr="00451307">
          <w:rPr>
            <w:rFonts w:ascii="Times New Roman" w:hAnsi="Times New Roman" w:cs="Times New Roman"/>
            <w:sz w:val="24"/>
            <w:szCs w:val="24"/>
          </w:rPr>
          <w:t>статьей 19</w:t>
        </w:r>
      </w:hyperlink>
      <w:r w:rsidRPr="00451307">
        <w:rPr>
          <w:rFonts w:ascii="Times New Roman" w:hAnsi="Times New Roman" w:cs="Times New Roman"/>
          <w:sz w:val="24"/>
          <w:szCs w:val="24"/>
        </w:rPr>
        <w:t xml:space="preserve"> настоящего Федерального закона;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4) обжаловать в порядке, установленном </w:t>
      </w:r>
      <w:hyperlink r:id="rId38" w:anchor="статья26" w:history="1">
        <w:r w:rsidRPr="00451307">
          <w:rPr>
            <w:rFonts w:ascii="Times New Roman" w:hAnsi="Times New Roman" w:cs="Times New Roman"/>
            <w:sz w:val="24"/>
            <w:szCs w:val="24"/>
          </w:rPr>
          <w:t>статьей 26</w:t>
        </w:r>
      </w:hyperlink>
      <w:r w:rsidRPr="00451307">
        <w:rPr>
          <w:rFonts w:ascii="Times New Roman" w:hAnsi="Times New Roman" w:cs="Times New Roman"/>
          <w:sz w:val="24"/>
          <w:szCs w:val="24"/>
        </w:rPr>
        <w:t xml:space="preserve"> настоящего Федерального закона, действия (бездействие) организации, проводящей специальную оценку условий труда.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Работодатель обязан:</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1) обеспечить проведение специальной оценки условий труда, в том числе внеплановой специальной оценки условий труда, в случаях, установленных </w:t>
      </w:r>
      <w:hyperlink r:id="rId39" w:anchor="статья17часть1" w:history="1">
        <w:r w:rsidRPr="00451307">
          <w:rPr>
            <w:rFonts w:ascii="Times New Roman" w:hAnsi="Times New Roman" w:cs="Times New Roman"/>
            <w:sz w:val="24"/>
            <w:szCs w:val="24"/>
          </w:rPr>
          <w:t>частью 1 статьи 17</w:t>
        </w:r>
      </w:hyperlink>
      <w:r w:rsidRPr="00451307">
        <w:rPr>
          <w:rFonts w:ascii="Times New Roman" w:hAnsi="Times New Roman" w:cs="Times New Roman"/>
          <w:sz w:val="24"/>
          <w:szCs w:val="24"/>
        </w:rPr>
        <w:t xml:space="preserve"> настоящего Федерального закона;</w:t>
      </w:r>
    </w:p>
    <w:p w:rsidR="00482643" w:rsidRPr="00451307" w:rsidRDefault="00482643" w:rsidP="00F77BAB">
      <w:pPr>
        <w:spacing w:line="240" w:lineRule="auto"/>
        <w:jc w:val="both"/>
        <w:rPr>
          <w:rFonts w:ascii="Times New Roman" w:hAnsi="Times New Roman" w:cs="Times New Roman"/>
          <w:sz w:val="24"/>
          <w:szCs w:val="24"/>
        </w:rPr>
      </w:pPr>
      <w:bookmarkStart w:id="9" w:name="статья4часть2пункт2"/>
      <w:bookmarkEnd w:id="9"/>
      <w:r w:rsidRPr="00451307">
        <w:rPr>
          <w:rFonts w:ascii="Times New Roman" w:hAnsi="Times New Roman" w:cs="Times New Roman"/>
          <w:sz w:val="24"/>
          <w:szCs w:val="24"/>
        </w:rPr>
        <w:t xml:space="preserve">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w:t>
      </w:r>
      <w:hyperlink r:id="rId40" w:anchor="статья8часть2" w:history="1">
        <w:r w:rsidRPr="00451307">
          <w:rPr>
            <w:rFonts w:ascii="Times New Roman" w:hAnsi="Times New Roman" w:cs="Times New Roman"/>
            <w:sz w:val="24"/>
            <w:szCs w:val="24"/>
          </w:rPr>
          <w:t>части 2 статьи 8</w:t>
        </w:r>
      </w:hyperlink>
      <w:r w:rsidRPr="00451307">
        <w:rPr>
          <w:rFonts w:ascii="Times New Roman" w:hAnsi="Times New Roman" w:cs="Times New Roman"/>
          <w:sz w:val="24"/>
          <w:szCs w:val="24"/>
        </w:rPr>
        <w:t xml:space="preserve"> настоящего Федерального закона, и которые характеризуют условия труда на рабочих местах, а также разъяснения по вопросам проведения специальной оценки условий труда;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482643" w:rsidRPr="00451307" w:rsidRDefault="00482643" w:rsidP="00F77BAB">
      <w:pPr>
        <w:spacing w:line="240" w:lineRule="auto"/>
        <w:jc w:val="both"/>
        <w:rPr>
          <w:rFonts w:ascii="Times New Roman" w:hAnsi="Times New Roman" w:cs="Times New Roman"/>
          <w:sz w:val="24"/>
          <w:szCs w:val="24"/>
        </w:rPr>
      </w:pPr>
      <w:bookmarkStart w:id="10" w:name="статья4часть2пункт4"/>
      <w:bookmarkEnd w:id="10"/>
      <w:r w:rsidRPr="00451307">
        <w:rPr>
          <w:rFonts w:ascii="Times New Roman" w:hAnsi="Times New Roman" w:cs="Times New Roman"/>
          <w:sz w:val="24"/>
          <w:szCs w:val="24"/>
        </w:rPr>
        <w:t>4) ознакомить в письменной форме работника с результатами проведения специальной оценки условий труда на его рабочем месте;</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5) давать работнику необходимые разъяснения по вопросам проведения специальной оценки условий труда на его рабочем месте;</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6) реализовывать мероприятия, направленные на улучшение условий труда работников, с учетом </w:t>
      </w:r>
      <w:proofErr w:type="gramStart"/>
      <w:r w:rsidRPr="00451307">
        <w:rPr>
          <w:rFonts w:ascii="Times New Roman" w:hAnsi="Times New Roman" w:cs="Times New Roman"/>
          <w:sz w:val="24"/>
          <w:szCs w:val="24"/>
        </w:rPr>
        <w:t>результатов проведения специальной оценки условий труда</w:t>
      </w:r>
      <w:proofErr w:type="gramEnd"/>
      <w:r w:rsidRPr="00451307">
        <w:rPr>
          <w:rFonts w:ascii="Times New Roman" w:hAnsi="Times New Roman" w:cs="Times New Roman"/>
          <w:sz w:val="24"/>
          <w:szCs w:val="24"/>
        </w:rPr>
        <w:t>.</w:t>
      </w:r>
    </w:p>
    <w:p w:rsidR="00482643" w:rsidRPr="00451307" w:rsidRDefault="00482643" w:rsidP="00451307">
      <w:pPr>
        <w:jc w:val="both"/>
        <w:rPr>
          <w:rFonts w:ascii="Times New Roman" w:hAnsi="Times New Roman" w:cs="Times New Roman"/>
          <w:sz w:val="24"/>
          <w:szCs w:val="24"/>
        </w:rPr>
      </w:pPr>
      <w:bookmarkStart w:id="11" w:name="статья5"/>
      <w:bookmarkEnd w:id="11"/>
      <w:r w:rsidRPr="00451307">
        <w:rPr>
          <w:rFonts w:ascii="Times New Roman" w:hAnsi="Times New Roman" w:cs="Times New Roman"/>
          <w:b/>
          <w:sz w:val="24"/>
          <w:szCs w:val="24"/>
        </w:rPr>
        <w:t>Статья 5.</w:t>
      </w:r>
      <w:r w:rsidRPr="00451307">
        <w:rPr>
          <w:rFonts w:ascii="Times New Roman" w:hAnsi="Times New Roman" w:cs="Times New Roman"/>
          <w:sz w:val="24"/>
          <w:szCs w:val="24"/>
        </w:rPr>
        <w:t xml:space="preserve"> </w:t>
      </w:r>
      <w:r w:rsidRPr="00F77BAB">
        <w:rPr>
          <w:rFonts w:ascii="Times New Roman" w:hAnsi="Times New Roman" w:cs="Times New Roman"/>
          <w:b/>
          <w:sz w:val="24"/>
          <w:szCs w:val="24"/>
        </w:rPr>
        <w:t>Права и обязанности работника в связи с проведением специальной оценки условий труда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Работник вправе:</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присутствовать при проведении специальной оценки условий труда на его рабочем месте;</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за получением разъяснений по вопросам проведения специальной оценки условий труда на его рабочем месте;</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3) обжаловать результаты проведения специальной оценки условий труда на его рабочем месте в соответствии со </w:t>
      </w:r>
      <w:hyperlink r:id="rId41" w:anchor="статья26" w:history="1">
        <w:r w:rsidRPr="00451307">
          <w:rPr>
            <w:rFonts w:ascii="Times New Roman" w:hAnsi="Times New Roman" w:cs="Times New Roman"/>
            <w:sz w:val="24"/>
            <w:szCs w:val="24"/>
          </w:rPr>
          <w:t>статьей 26</w:t>
        </w:r>
      </w:hyperlink>
      <w:r w:rsidRPr="00451307">
        <w:rPr>
          <w:rFonts w:ascii="Times New Roman" w:hAnsi="Times New Roman" w:cs="Times New Roman"/>
          <w:sz w:val="24"/>
          <w:szCs w:val="24"/>
        </w:rPr>
        <w:t xml:space="preserve"> настоящего Федерального закона.</w:t>
      </w:r>
    </w:p>
    <w:p w:rsidR="00482643" w:rsidRPr="00451307" w:rsidRDefault="00482643" w:rsidP="00F77BAB">
      <w:pPr>
        <w:spacing w:line="240" w:lineRule="auto"/>
        <w:jc w:val="both"/>
        <w:rPr>
          <w:rFonts w:ascii="Times New Roman" w:hAnsi="Times New Roman" w:cs="Times New Roman"/>
          <w:sz w:val="24"/>
          <w:szCs w:val="24"/>
        </w:rPr>
      </w:pPr>
      <w:bookmarkStart w:id="12" w:name="статья5часть2"/>
      <w:bookmarkEnd w:id="12"/>
      <w:r w:rsidRPr="00451307">
        <w:rPr>
          <w:rFonts w:ascii="Times New Roman" w:hAnsi="Times New Roman" w:cs="Times New Roman"/>
          <w:sz w:val="24"/>
          <w:szCs w:val="24"/>
        </w:rPr>
        <w:t>2. Работник обязан ознакомиться с результатами проведенной на его рабочем месте специальной оценки условий труда.</w:t>
      </w:r>
    </w:p>
    <w:p w:rsidR="00482643" w:rsidRPr="00451307" w:rsidRDefault="00482643" w:rsidP="00F77BAB">
      <w:pPr>
        <w:spacing w:line="240" w:lineRule="auto"/>
        <w:jc w:val="both"/>
        <w:rPr>
          <w:rFonts w:ascii="Times New Roman" w:hAnsi="Times New Roman" w:cs="Times New Roman"/>
          <w:sz w:val="24"/>
          <w:szCs w:val="24"/>
        </w:rPr>
      </w:pPr>
      <w:bookmarkStart w:id="13" w:name="статья6"/>
      <w:bookmarkEnd w:id="13"/>
      <w:r w:rsidRPr="00451307">
        <w:rPr>
          <w:rFonts w:ascii="Times New Roman" w:hAnsi="Times New Roman" w:cs="Times New Roman"/>
          <w:b/>
          <w:sz w:val="24"/>
          <w:szCs w:val="24"/>
        </w:rPr>
        <w:t>Статья 6</w:t>
      </w:r>
      <w:r w:rsidRPr="00F33BF8">
        <w:rPr>
          <w:rFonts w:ascii="Times New Roman" w:hAnsi="Times New Roman" w:cs="Times New Roman"/>
          <w:b/>
          <w:sz w:val="24"/>
          <w:szCs w:val="24"/>
        </w:rPr>
        <w:t>. Права и обязанности организации, проводящей специальную оценку условий труда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Организация, проводящая специальную оценку условий труда, вправе:</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отказаться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w:t>
      </w:r>
    </w:p>
    <w:p w:rsidR="00482643" w:rsidRPr="00451307" w:rsidRDefault="00482643" w:rsidP="00F77BAB">
      <w:pPr>
        <w:spacing w:line="240" w:lineRule="auto"/>
        <w:jc w:val="both"/>
        <w:rPr>
          <w:rFonts w:ascii="Times New Roman" w:hAnsi="Times New Roman" w:cs="Times New Roman"/>
          <w:sz w:val="24"/>
          <w:szCs w:val="24"/>
        </w:rPr>
      </w:pPr>
      <w:bookmarkStart w:id="14" w:name="статья6часть1пункт2"/>
      <w:bookmarkEnd w:id="14"/>
      <w:r w:rsidRPr="00451307">
        <w:rPr>
          <w:rFonts w:ascii="Times New Roman" w:hAnsi="Times New Roman" w:cs="Times New Roman"/>
          <w:sz w:val="24"/>
          <w:szCs w:val="24"/>
        </w:rPr>
        <w:lastRenderedPageBreak/>
        <w:t>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Организация, проводящая специальную оценку условий труда, обязана: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1) предоставлять по требованию работодателя, представителя выборного органа первичной профсоюзной организации или иного представительного органа </w:t>
      </w:r>
      <w:proofErr w:type="gramStart"/>
      <w:r w:rsidRPr="00451307">
        <w:rPr>
          <w:rFonts w:ascii="Times New Roman" w:hAnsi="Times New Roman" w:cs="Times New Roman"/>
          <w:sz w:val="24"/>
          <w:szCs w:val="24"/>
        </w:rPr>
        <w:t>работников обоснования результатов проведения специальной оценки условий</w:t>
      </w:r>
      <w:proofErr w:type="gramEnd"/>
      <w:r w:rsidRPr="00451307">
        <w:rPr>
          <w:rFonts w:ascii="Times New Roman" w:hAnsi="Times New Roman" w:cs="Times New Roman"/>
          <w:sz w:val="24"/>
          <w:szCs w:val="24"/>
        </w:rPr>
        <w:t xml:space="preserve"> труда, а также давать работникам разъяснения по вопросам проведения специальной оценки условий труда на их рабочих местах;</w:t>
      </w:r>
    </w:p>
    <w:p w:rsidR="00482643" w:rsidRPr="00451307" w:rsidRDefault="00482643" w:rsidP="00F77BAB">
      <w:pPr>
        <w:spacing w:line="240" w:lineRule="auto"/>
        <w:jc w:val="both"/>
        <w:rPr>
          <w:rFonts w:ascii="Times New Roman" w:hAnsi="Times New Roman" w:cs="Times New Roman"/>
          <w:sz w:val="24"/>
          <w:szCs w:val="24"/>
        </w:rPr>
      </w:pPr>
      <w:bookmarkStart w:id="15" w:name="статья6часть2пункт2"/>
      <w:bookmarkEnd w:id="15"/>
      <w:r w:rsidRPr="00451307">
        <w:rPr>
          <w:rFonts w:ascii="Times New Roman" w:hAnsi="Times New Roman" w:cs="Times New Roman"/>
          <w:sz w:val="24"/>
          <w:szCs w:val="24"/>
        </w:rPr>
        <w:t xml:space="preserve">2) предоставлять по требованию работодателя документы, подтверждающие соответствие этой организации требованиям, установленным </w:t>
      </w:r>
      <w:hyperlink r:id="rId42" w:anchor="статья19" w:history="1">
        <w:r w:rsidRPr="00451307">
          <w:rPr>
            <w:rFonts w:ascii="Times New Roman" w:hAnsi="Times New Roman" w:cs="Times New Roman"/>
            <w:sz w:val="24"/>
            <w:szCs w:val="24"/>
          </w:rPr>
          <w:t>статьей 19</w:t>
        </w:r>
      </w:hyperlink>
      <w:r w:rsidRPr="00451307">
        <w:rPr>
          <w:rFonts w:ascii="Times New Roman" w:hAnsi="Times New Roman" w:cs="Times New Roman"/>
          <w:sz w:val="24"/>
          <w:szCs w:val="24"/>
        </w:rPr>
        <w:t xml:space="preserve"> настоящего Федерального закона;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применять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482643" w:rsidRPr="00451307" w:rsidRDefault="00482643" w:rsidP="00F77BAB">
      <w:pPr>
        <w:spacing w:line="240" w:lineRule="auto"/>
        <w:jc w:val="both"/>
        <w:rPr>
          <w:rFonts w:ascii="Times New Roman" w:hAnsi="Times New Roman" w:cs="Times New Roman"/>
          <w:sz w:val="24"/>
          <w:szCs w:val="24"/>
        </w:rPr>
      </w:pPr>
      <w:bookmarkStart w:id="16" w:name="статья6часть2пункт4"/>
      <w:bookmarkEnd w:id="16"/>
      <w:r w:rsidRPr="00451307">
        <w:rPr>
          <w:rFonts w:ascii="Times New Roman" w:hAnsi="Times New Roman" w:cs="Times New Roman"/>
          <w:sz w:val="24"/>
          <w:szCs w:val="24"/>
        </w:rPr>
        <w:t>4) не приступать к проведению специальной оценки условий труда либо приостанавливать ее проведение в случаях:</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а) </w:t>
      </w:r>
      <w:proofErr w:type="spellStart"/>
      <w:r w:rsidRPr="00451307">
        <w:rPr>
          <w:rFonts w:ascii="Times New Roman" w:hAnsi="Times New Roman" w:cs="Times New Roman"/>
          <w:sz w:val="24"/>
          <w:szCs w:val="24"/>
        </w:rPr>
        <w:t>непредоставления</w:t>
      </w:r>
      <w:proofErr w:type="spellEnd"/>
      <w:r w:rsidRPr="00451307">
        <w:rPr>
          <w:rFonts w:ascii="Times New Roman" w:hAnsi="Times New Roman" w:cs="Times New Roman"/>
          <w:sz w:val="24"/>
          <w:szCs w:val="24"/>
        </w:rPr>
        <w:t xml:space="preserve"> работодателем необходимых сведений, документов и информации, которые предусмотрены гражданско-правовым договором, указанным в </w:t>
      </w:r>
      <w:hyperlink r:id="rId43" w:anchor="статья8часть2" w:history="1">
        <w:r w:rsidRPr="00451307">
          <w:rPr>
            <w:rFonts w:ascii="Times New Roman" w:hAnsi="Times New Roman" w:cs="Times New Roman"/>
            <w:sz w:val="24"/>
            <w:szCs w:val="24"/>
          </w:rPr>
          <w:t>части 2 статьи 8</w:t>
        </w:r>
      </w:hyperlink>
      <w:r w:rsidRPr="00451307">
        <w:rPr>
          <w:rFonts w:ascii="Times New Roman" w:hAnsi="Times New Roman" w:cs="Times New Roman"/>
          <w:sz w:val="24"/>
          <w:szCs w:val="24"/>
        </w:rPr>
        <w:t xml:space="preserve"> настоящего Федерального закона, и которые характеризуют условия труда на рабочих местах, а также разъяснений по вопросам проведения специальной оценки условий труда;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б)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указанным в </w:t>
      </w:r>
      <w:hyperlink r:id="rId44" w:anchor="статья8часть2" w:history="1">
        <w:r w:rsidRPr="00451307">
          <w:rPr>
            <w:rFonts w:ascii="Times New Roman" w:hAnsi="Times New Roman" w:cs="Times New Roman"/>
            <w:sz w:val="24"/>
            <w:szCs w:val="24"/>
          </w:rPr>
          <w:t>части 2 статьи 8</w:t>
        </w:r>
      </w:hyperlink>
      <w:r w:rsidRPr="00451307">
        <w:rPr>
          <w:rFonts w:ascii="Times New Roman" w:hAnsi="Times New Roman" w:cs="Times New Roman"/>
          <w:sz w:val="24"/>
          <w:szCs w:val="24"/>
        </w:rPr>
        <w:t xml:space="preserve"> настоящего Федерального закона;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5) хранить коммерческую и иную охраняемую законом тайну, ставшую известной этой организации в связи с осуществлением деятельности в соответствии с настоящим Федеральным законом.</w:t>
      </w:r>
    </w:p>
    <w:p w:rsidR="00482643" w:rsidRPr="00F77BAB" w:rsidRDefault="00482643" w:rsidP="00F77BAB">
      <w:pPr>
        <w:spacing w:line="240" w:lineRule="auto"/>
        <w:jc w:val="both"/>
        <w:rPr>
          <w:rFonts w:ascii="Times New Roman" w:hAnsi="Times New Roman" w:cs="Times New Roman"/>
          <w:b/>
          <w:sz w:val="24"/>
          <w:szCs w:val="24"/>
        </w:rPr>
      </w:pPr>
      <w:bookmarkStart w:id="17" w:name="статья7"/>
      <w:bookmarkEnd w:id="17"/>
      <w:r w:rsidRPr="00451307">
        <w:rPr>
          <w:rFonts w:ascii="Times New Roman" w:hAnsi="Times New Roman" w:cs="Times New Roman"/>
          <w:b/>
          <w:sz w:val="24"/>
          <w:szCs w:val="24"/>
        </w:rPr>
        <w:t>Статья 7</w:t>
      </w:r>
      <w:r w:rsidRPr="00451307">
        <w:rPr>
          <w:rFonts w:ascii="Times New Roman" w:hAnsi="Times New Roman" w:cs="Times New Roman"/>
          <w:sz w:val="24"/>
          <w:szCs w:val="24"/>
        </w:rPr>
        <w:t xml:space="preserve">. </w:t>
      </w:r>
      <w:r w:rsidRPr="00F77BAB">
        <w:rPr>
          <w:rFonts w:ascii="Times New Roman" w:hAnsi="Times New Roman" w:cs="Times New Roman"/>
          <w:b/>
          <w:sz w:val="24"/>
          <w:szCs w:val="24"/>
        </w:rPr>
        <w:t xml:space="preserve">Применение </w:t>
      </w:r>
      <w:proofErr w:type="gramStart"/>
      <w:r w:rsidRPr="00F77BAB">
        <w:rPr>
          <w:rFonts w:ascii="Times New Roman" w:hAnsi="Times New Roman" w:cs="Times New Roman"/>
          <w:b/>
          <w:sz w:val="24"/>
          <w:szCs w:val="24"/>
        </w:rPr>
        <w:t>результатов проведения специальной оценки условий труда</w:t>
      </w:r>
      <w:proofErr w:type="gramEnd"/>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Результаты проведения специальной оценки условий труда могут применяться </w:t>
      </w:r>
      <w:proofErr w:type="gramStart"/>
      <w:r w:rsidRPr="00451307">
        <w:rPr>
          <w:rFonts w:ascii="Times New Roman" w:hAnsi="Times New Roman" w:cs="Times New Roman"/>
          <w:sz w:val="24"/>
          <w:szCs w:val="24"/>
        </w:rPr>
        <w:t>для</w:t>
      </w:r>
      <w:proofErr w:type="gramEnd"/>
      <w:r w:rsidRPr="00451307">
        <w:rPr>
          <w:rFonts w:ascii="Times New Roman" w:hAnsi="Times New Roman" w:cs="Times New Roman"/>
          <w:sz w:val="24"/>
          <w:szCs w:val="24"/>
        </w:rPr>
        <w:t>:</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разработки и реализации мероприятий, направленных на улучшение условий труда работников;</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обеспечения работников средствами индивидуальной защиты, а также оснащения рабочих мест средствами коллективной защиты;</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4) осуществления </w:t>
      </w:r>
      <w:proofErr w:type="gramStart"/>
      <w:r w:rsidRPr="00451307">
        <w:rPr>
          <w:rFonts w:ascii="Times New Roman" w:hAnsi="Times New Roman" w:cs="Times New Roman"/>
          <w:sz w:val="24"/>
          <w:szCs w:val="24"/>
        </w:rPr>
        <w:t>контроля за</w:t>
      </w:r>
      <w:proofErr w:type="gramEnd"/>
      <w:r w:rsidRPr="00451307">
        <w:rPr>
          <w:rFonts w:ascii="Times New Roman" w:hAnsi="Times New Roman" w:cs="Times New Roman"/>
          <w:sz w:val="24"/>
          <w:szCs w:val="24"/>
        </w:rPr>
        <w:t xml:space="preserve"> состоянием условий труда на рабочих местах;</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5) 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6) установления работникам предусмотренных Трудовым кодексом Российской Федерации гарантий и компенсаций;</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lastRenderedPageBreak/>
        <w:t>7) 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8) 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9)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10) подготовки статистической отчетности об условиях труда;</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13)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14) принятия решения об установлении предусмотренных трудовым законодательством ограничений для отдельных категорий работников;</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15) оценки уровней профессиональных рисков;</w:t>
      </w:r>
    </w:p>
    <w:p w:rsidR="00482643" w:rsidRPr="00451307" w:rsidRDefault="00482643" w:rsidP="00F77BAB">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16) иных целей, предусмотренных федеральными законами и иными нормативными правовыми актами Российской Федерации.</w:t>
      </w:r>
    </w:p>
    <w:p w:rsidR="00482643" w:rsidRPr="00451307" w:rsidRDefault="00482643" w:rsidP="005B0491">
      <w:pPr>
        <w:spacing w:line="240" w:lineRule="auto"/>
        <w:jc w:val="both"/>
        <w:rPr>
          <w:rFonts w:ascii="Times New Roman" w:hAnsi="Times New Roman" w:cs="Times New Roman"/>
          <w:b/>
          <w:sz w:val="24"/>
          <w:szCs w:val="24"/>
        </w:rPr>
      </w:pPr>
      <w:bookmarkStart w:id="18" w:name="глава2"/>
      <w:bookmarkEnd w:id="18"/>
      <w:r w:rsidRPr="00451307">
        <w:rPr>
          <w:rFonts w:ascii="Times New Roman" w:hAnsi="Times New Roman" w:cs="Times New Roman"/>
          <w:b/>
          <w:sz w:val="24"/>
          <w:szCs w:val="24"/>
        </w:rPr>
        <w:t>Глава 2. ПОРЯДО</w:t>
      </w:r>
      <w:r w:rsidR="00451307">
        <w:rPr>
          <w:rFonts w:ascii="Times New Roman" w:hAnsi="Times New Roman" w:cs="Times New Roman"/>
          <w:b/>
          <w:sz w:val="24"/>
          <w:szCs w:val="24"/>
        </w:rPr>
        <w:t xml:space="preserve">К ПРОВЕДЕНИЯ СПЕЦИАЛЬНОЙ ОЦЕНКИ </w:t>
      </w:r>
      <w:r w:rsidRPr="00451307">
        <w:rPr>
          <w:rFonts w:ascii="Times New Roman" w:hAnsi="Times New Roman" w:cs="Times New Roman"/>
          <w:b/>
          <w:sz w:val="24"/>
          <w:szCs w:val="24"/>
        </w:rPr>
        <w:t>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19" w:name="статья8"/>
      <w:bookmarkEnd w:id="19"/>
      <w:r w:rsidRPr="00451307">
        <w:rPr>
          <w:rFonts w:ascii="Times New Roman" w:hAnsi="Times New Roman" w:cs="Times New Roman"/>
          <w:b/>
          <w:sz w:val="24"/>
          <w:szCs w:val="24"/>
        </w:rPr>
        <w:t>Статья 8</w:t>
      </w:r>
      <w:r w:rsidRPr="00451307">
        <w:rPr>
          <w:rFonts w:ascii="Times New Roman" w:hAnsi="Times New Roman" w:cs="Times New Roman"/>
          <w:sz w:val="24"/>
          <w:szCs w:val="24"/>
        </w:rPr>
        <w:t xml:space="preserve">. </w:t>
      </w:r>
      <w:r w:rsidRPr="005B0491">
        <w:rPr>
          <w:rFonts w:ascii="Times New Roman" w:hAnsi="Times New Roman" w:cs="Times New Roman"/>
          <w:b/>
          <w:sz w:val="24"/>
          <w:szCs w:val="24"/>
        </w:rPr>
        <w:t>Организация проведения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Обязанности по организации и финансированию проведения специальной оценки условий труда возлагаются на работодателя.</w:t>
      </w:r>
    </w:p>
    <w:p w:rsidR="00482643" w:rsidRPr="00451307" w:rsidRDefault="00482643" w:rsidP="005B0491">
      <w:pPr>
        <w:spacing w:line="240" w:lineRule="auto"/>
        <w:jc w:val="both"/>
        <w:rPr>
          <w:rFonts w:ascii="Times New Roman" w:hAnsi="Times New Roman" w:cs="Times New Roman"/>
          <w:sz w:val="24"/>
          <w:szCs w:val="24"/>
        </w:rPr>
      </w:pPr>
      <w:bookmarkStart w:id="20" w:name="статья8часть2"/>
      <w:bookmarkEnd w:id="20"/>
      <w:r w:rsidRPr="00451307">
        <w:rPr>
          <w:rFonts w:ascii="Times New Roman" w:hAnsi="Times New Roman" w:cs="Times New Roman"/>
          <w:sz w:val="24"/>
          <w:szCs w:val="24"/>
        </w:rPr>
        <w:t xml:space="preserve">2. Специальная оценка условий труда проводится совместно работодателем и организацией или организациями, соответствующими требованиям </w:t>
      </w:r>
      <w:hyperlink r:id="rId45" w:anchor="статья19" w:history="1">
        <w:r w:rsidRPr="00451307">
          <w:rPr>
            <w:rFonts w:ascii="Times New Roman" w:hAnsi="Times New Roman" w:cs="Times New Roman"/>
            <w:sz w:val="24"/>
            <w:szCs w:val="24"/>
          </w:rPr>
          <w:t>статьи 19</w:t>
        </w:r>
      </w:hyperlink>
      <w:r w:rsidRPr="00451307">
        <w:rPr>
          <w:rFonts w:ascii="Times New Roman" w:hAnsi="Times New Roman" w:cs="Times New Roman"/>
          <w:sz w:val="24"/>
          <w:szCs w:val="24"/>
        </w:rPr>
        <w:t xml:space="preserve"> настоящего Федерального закона и привлекаемыми работодателем на основании гражданско-правового договора.</w:t>
      </w:r>
    </w:p>
    <w:p w:rsidR="00482643" w:rsidRPr="00451307" w:rsidRDefault="00482643" w:rsidP="005B0491">
      <w:pPr>
        <w:spacing w:line="240" w:lineRule="auto"/>
        <w:jc w:val="both"/>
        <w:rPr>
          <w:rFonts w:ascii="Times New Roman" w:hAnsi="Times New Roman" w:cs="Times New Roman"/>
          <w:sz w:val="24"/>
          <w:szCs w:val="24"/>
        </w:rPr>
      </w:pPr>
      <w:bookmarkStart w:id="21" w:name="статья8часть3"/>
      <w:bookmarkEnd w:id="21"/>
      <w:r w:rsidRPr="00451307">
        <w:rPr>
          <w:rFonts w:ascii="Times New Roman" w:hAnsi="Times New Roman" w:cs="Times New Roman"/>
          <w:sz w:val="24"/>
          <w:szCs w:val="24"/>
        </w:rPr>
        <w:t xml:space="preserve">3. </w:t>
      </w:r>
      <w:proofErr w:type="gramStart"/>
      <w:r w:rsidRPr="00451307">
        <w:rPr>
          <w:rFonts w:ascii="Times New Roman" w:hAnsi="Times New Roman" w:cs="Times New Roman"/>
          <w:sz w:val="24"/>
          <w:szCs w:val="24"/>
        </w:rPr>
        <w:t>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roofErr w:type="gramEnd"/>
    </w:p>
    <w:p w:rsidR="00482643" w:rsidRPr="00451307" w:rsidRDefault="00482643" w:rsidP="005B0491">
      <w:pPr>
        <w:spacing w:line="240" w:lineRule="auto"/>
        <w:jc w:val="both"/>
        <w:rPr>
          <w:rFonts w:ascii="Times New Roman" w:hAnsi="Times New Roman" w:cs="Times New Roman"/>
          <w:sz w:val="24"/>
          <w:szCs w:val="24"/>
        </w:rPr>
      </w:pPr>
      <w:bookmarkStart w:id="22" w:name="статья8часть4"/>
      <w:bookmarkEnd w:id="22"/>
      <w:r w:rsidRPr="00451307">
        <w:rPr>
          <w:rFonts w:ascii="Times New Roman" w:hAnsi="Times New Roman" w:cs="Times New Roman"/>
          <w:sz w:val="24"/>
          <w:szCs w:val="24"/>
        </w:rPr>
        <w:t>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утверждения отчета о проведении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23" w:name="статья8часть5"/>
      <w:bookmarkEnd w:id="23"/>
      <w:r w:rsidRPr="00451307">
        <w:rPr>
          <w:rFonts w:ascii="Times New Roman" w:hAnsi="Times New Roman" w:cs="Times New Roman"/>
          <w:sz w:val="24"/>
          <w:szCs w:val="24"/>
        </w:rPr>
        <w:t>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законом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p w:rsidR="00F33BF8" w:rsidRDefault="00F33BF8" w:rsidP="005B0491">
      <w:pPr>
        <w:spacing w:line="240" w:lineRule="auto"/>
        <w:jc w:val="both"/>
        <w:rPr>
          <w:rFonts w:ascii="Times New Roman" w:hAnsi="Times New Roman" w:cs="Times New Roman"/>
          <w:b/>
          <w:sz w:val="24"/>
          <w:szCs w:val="24"/>
        </w:rPr>
      </w:pPr>
      <w:bookmarkStart w:id="24" w:name="статья9"/>
      <w:bookmarkEnd w:id="24"/>
    </w:p>
    <w:p w:rsidR="00F33BF8" w:rsidRDefault="00F33BF8" w:rsidP="005B0491">
      <w:pPr>
        <w:spacing w:line="240" w:lineRule="auto"/>
        <w:jc w:val="both"/>
        <w:rPr>
          <w:rFonts w:ascii="Times New Roman" w:hAnsi="Times New Roman" w:cs="Times New Roman"/>
          <w:b/>
          <w:sz w:val="24"/>
          <w:szCs w:val="24"/>
        </w:rPr>
      </w:pPr>
    </w:p>
    <w:p w:rsidR="00482643" w:rsidRPr="005B0491" w:rsidRDefault="00482643" w:rsidP="005B0491">
      <w:pPr>
        <w:spacing w:line="240" w:lineRule="auto"/>
        <w:jc w:val="both"/>
        <w:rPr>
          <w:rFonts w:ascii="Times New Roman" w:hAnsi="Times New Roman" w:cs="Times New Roman"/>
          <w:b/>
          <w:sz w:val="24"/>
          <w:szCs w:val="24"/>
        </w:rPr>
      </w:pPr>
      <w:r w:rsidRPr="00451307">
        <w:rPr>
          <w:rFonts w:ascii="Times New Roman" w:hAnsi="Times New Roman" w:cs="Times New Roman"/>
          <w:b/>
          <w:sz w:val="24"/>
          <w:szCs w:val="24"/>
        </w:rPr>
        <w:lastRenderedPageBreak/>
        <w:t>Статья 9</w:t>
      </w:r>
      <w:r w:rsidRPr="00451307">
        <w:rPr>
          <w:rFonts w:ascii="Times New Roman" w:hAnsi="Times New Roman" w:cs="Times New Roman"/>
          <w:sz w:val="24"/>
          <w:szCs w:val="24"/>
        </w:rPr>
        <w:t xml:space="preserve">. </w:t>
      </w:r>
      <w:r w:rsidRPr="005B0491">
        <w:rPr>
          <w:rFonts w:ascii="Times New Roman" w:hAnsi="Times New Roman" w:cs="Times New Roman"/>
          <w:b/>
          <w:sz w:val="24"/>
          <w:szCs w:val="24"/>
        </w:rPr>
        <w:t>Подготовка к проведению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25" w:name="статья9часть1"/>
      <w:bookmarkEnd w:id="25"/>
      <w:r w:rsidRPr="00451307">
        <w:rPr>
          <w:rFonts w:ascii="Times New Roman" w:hAnsi="Times New Roman" w:cs="Times New Roman"/>
          <w:sz w:val="24"/>
          <w:szCs w:val="24"/>
        </w:rPr>
        <w:t>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26" w:name="статья9часть2"/>
      <w:bookmarkEnd w:id="26"/>
      <w:r w:rsidRPr="00451307">
        <w:rPr>
          <w:rFonts w:ascii="Times New Roman" w:hAnsi="Times New Roman" w:cs="Times New Roman"/>
          <w:sz w:val="24"/>
          <w:szCs w:val="24"/>
        </w:rPr>
        <w:t>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w:t>
      </w:r>
    </w:p>
    <w:p w:rsidR="00482643" w:rsidRPr="00451307" w:rsidRDefault="00482643" w:rsidP="005B0491">
      <w:pPr>
        <w:spacing w:line="240" w:lineRule="auto"/>
        <w:jc w:val="both"/>
        <w:rPr>
          <w:rFonts w:ascii="Times New Roman" w:hAnsi="Times New Roman" w:cs="Times New Roman"/>
          <w:sz w:val="24"/>
          <w:szCs w:val="24"/>
        </w:rPr>
      </w:pPr>
      <w:bookmarkStart w:id="27" w:name="статья9часть3"/>
      <w:bookmarkEnd w:id="27"/>
      <w:r w:rsidRPr="00451307">
        <w:rPr>
          <w:rFonts w:ascii="Times New Roman" w:hAnsi="Times New Roman" w:cs="Times New Roman"/>
          <w:sz w:val="24"/>
          <w:szCs w:val="24"/>
        </w:rPr>
        <w:t xml:space="preserve">3. </w:t>
      </w:r>
      <w:proofErr w:type="gramStart"/>
      <w:r w:rsidRPr="00451307">
        <w:rPr>
          <w:rFonts w:ascii="Times New Roman" w:hAnsi="Times New Roman" w:cs="Times New Roman"/>
          <w:sz w:val="24"/>
          <w:szCs w:val="24"/>
        </w:rPr>
        <w:t>При проведении у работодателя, отнесенного в соответствии с законодательством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w:t>
      </w:r>
      <w:proofErr w:type="gramEnd"/>
      <w:r w:rsidRPr="00451307">
        <w:rPr>
          <w:rFonts w:ascii="Times New Roman" w:hAnsi="Times New Roman" w:cs="Times New Roman"/>
          <w:sz w:val="24"/>
          <w:szCs w:val="24"/>
        </w:rPr>
        <w:t>), представители выборного органа первичной профсоюзной организации или иного представительного органа работников (при наличии).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4. Комиссию возглавляет работодатель или его представитель.</w:t>
      </w:r>
    </w:p>
    <w:p w:rsidR="00482643" w:rsidRPr="00451307" w:rsidRDefault="00482643" w:rsidP="005B0491">
      <w:pPr>
        <w:spacing w:line="240" w:lineRule="auto"/>
        <w:jc w:val="both"/>
        <w:rPr>
          <w:rFonts w:ascii="Times New Roman" w:hAnsi="Times New Roman" w:cs="Times New Roman"/>
          <w:sz w:val="24"/>
          <w:szCs w:val="24"/>
        </w:rPr>
      </w:pPr>
      <w:bookmarkStart w:id="28" w:name="статья9часть5"/>
      <w:bookmarkEnd w:id="28"/>
      <w:r w:rsidRPr="00451307">
        <w:rPr>
          <w:rFonts w:ascii="Times New Roman" w:hAnsi="Times New Roman" w:cs="Times New Roman"/>
          <w:sz w:val="24"/>
          <w:szCs w:val="24"/>
        </w:rPr>
        <w:t>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w:t>
      </w:r>
    </w:p>
    <w:p w:rsidR="00482643" w:rsidRPr="00451307" w:rsidRDefault="00482643" w:rsidP="005B0491">
      <w:pPr>
        <w:spacing w:line="240" w:lineRule="auto"/>
        <w:jc w:val="both"/>
        <w:rPr>
          <w:rFonts w:ascii="Times New Roman" w:hAnsi="Times New Roman" w:cs="Times New Roman"/>
          <w:sz w:val="24"/>
          <w:szCs w:val="24"/>
        </w:rPr>
      </w:pPr>
      <w:bookmarkStart w:id="29" w:name="статья9часть6"/>
      <w:bookmarkEnd w:id="29"/>
      <w:r w:rsidRPr="00451307">
        <w:rPr>
          <w:rFonts w:ascii="Times New Roman" w:hAnsi="Times New Roman" w:cs="Times New Roman"/>
          <w:sz w:val="24"/>
          <w:szCs w:val="24"/>
        </w:rPr>
        <w:t xml:space="preserve">6. </w:t>
      </w:r>
      <w:proofErr w:type="gramStart"/>
      <w:r w:rsidRPr="00451307">
        <w:rPr>
          <w:rFonts w:ascii="Times New Roman" w:hAnsi="Times New Roman" w:cs="Times New Roman"/>
          <w:sz w:val="24"/>
          <w:szCs w:val="24"/>
        </w:rPr>
        <w:t>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w:t>
      </w:r>
      <w:proofErr w:type="gramEnd"/>
      <w:r w:rsidRPr="00451307">
        <w:rPr>
          <w:rFonts w:ascii="Times New Roman" w:hAnsi="Times New Roman" w:cs="Times New Roman"/>
          <w:sz w:val="24"/>
          <w:szCs w:val="24"/>
        </w:rPr>
        <w:t xml:space="preserve"> </w:t>
      </w:r>
      <w:proofErr w:type="gramStart"/>
      <w:r w:rsidRPr="00451307">
        <w:rPr>
          <w:rFonts w:ascii="Times New Roman" w:hAnsi="Times New Roman" w:cs="Times New Roman"/>
          <w:sz w:val="24"/>
          <w:szCs w:val="24"/>
        </w:rPr>
        <w:t>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roofErr w:type="gramEnd"/>
    </w:p>
    <w:p w:rsidR="00482643" w:rsidRPr="00451307" w:rsidRDefault="00451307" w:rsidP="005B049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Примечание. </w:t>
      </w:r>
      <w:r w:rsidR="00482643" w:rsidRPr="00451307">
        <w:rPr>
          <w:rFonts w:ascii="Times New Roman" w:hAnsi="Times New Roman" w:cs="Times New Roman"/>
          <w:sz w:val="24"/>
          <w:szCs w:val="24"/>
        </w:rPr>
        <w:t xml:space="preserve">В отношении рабочих мест, указанных в </w:t>
      </w:r>
      <w:hyperlink r:id="rId46" w:anchor="статья9часть7" w:history="1">
        <w:r w:rsidR="00482643" w:rsidRPr="00451307">
          <w:rPr>
            <w:rFonts w:ascii="Times New Roman" w:hAnsi="Times New Roman" w:cs="Times New Roman"/>
            <w:sz w:val="24"/>
            <w:szCs w:val="24"/>
          </w:rPr>
          <w:t>части 7 статьи 9</w:t>
        </w:r>
      </w:hyperlink>
      <w:r w:rsidR="00482643" w:rsidRPr="00451307">
        <w:rPr>
          <w:rFonts w:ascii="Times New Roman" w:hAnsi="Times New Roman" w:cs="Times New Roman"/>
          <w:sz w:val="24"/>
          <w:szCs w:val="24"/>
        </w:rPr>
        <w:t xml:space="preserve">,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w:t>
      </w:r>
      <w:proofErr w:type="gramStart"/>
      <w:r w:rsidR="00482643" w:rsidRPr="00451307">
        <w:rPr>
          <w:rFonts w:ascii="Times New Roman" w:hAnsi="Times New Roman" w:cs="Times New Roman"/>
          <w:sz w:val="24"/>
          <w:szCs w:val="24"/>
        </w:rPr>
        <w:t>власти особенностей проведения специальной оценки условий труда</w:t>
      </w:r>
      <w:proofErr w:type="gramEnd"/>
      <w:r w:rsidR="00482643" w:rsidRPr="00451307">
        <w:rPr>
          <w:rFonts w:ascii="Times New Roman" w:hAnsi="Times New Roman" w:cs="Times New Roman"/>
          <w:sz w:val="24"/>
          <w:szCs w:val="24"/>
        </w:rPr>
        <w:t xml:space="preserve"> на таких рабочих местах (</w:t>
      </w:r>
      <w:hyperlink r:id="rId47" w:anchor="статья27часть5" w:history="1">
        <w:r w:rsidR="00482643" w:rsidRPr="00451307">
          <w:rPr>
            <w:rFonts w:ascii="Times New Roman" w:hAnsi="Times New Roman" w:cs="Times New Roman"/>
            <w:sz w:val="24"/>
            <w:szCs w:val="24"/>
          </w:rPr>
          <w:t>часть 5 статьи 27</w:t>
        </w:r>
      </w:hyperlink>
      <w:r w:rsidR="00482643" w:rsidRPr="00451307">
        <w:rPr>
          <w:rFonts w:ascii="Times New Roman" w:hAnsi="Times New Roman" w:cs="Times New Roman"/>
          <w:sz w:val="24"/>
          <w:szCs w:val="24"/>
        </w:rPr>
        <w:t xml:space="preserve"> данного документа).</w:t>
      </w:r>
    </w:p>
    <w:p w:rsidR="00482643" w:rsidRPr="00451307" w:rsidRDefault="00482643" w:rsidP="005B0491">
      <w:pPr>
        <w:spacing w:line="240" w:lineRule="auto"/>
        <w:jc w:val="both"/>
        <w:rPr>
          <w:rFonts w:ascii="Times New Roman" w:hAnsi="Times New Roman" w:cs="Times New Roman"/>
          <w:sz w:val="24"/>
          <w:szCs w:val="24"/>
        </w:rPr>
      </w:pPr>
      <w:bookmarkStart w:id="30" w:name="статья9часть7"/>
      <w:bookmarkEnd w:id="30"/>
      <w:r w:rsidRPr="00451307">
        <w:rPr>
          <w:rFonts w:ascii="Times New Roman" w:hAnsi="Times New Roman" w:cs="Times New Roman"/>
          <w:sz w:val="24"/>
          <w:szCs w:val="24"/>
        </w:rPr>
        <w:t xml:space="preserve">7. </w:t>
      </w:r>
      <w:proofErr w:type="gramStart"/>
      <w:r w:rsidRPr="00451307">
        <w:rPr>
          <w:rFonts w:ascii="Times New Roman" w:hAnsi="Times New Roman" w:cs="Times New Roman"/>
          <w:sz w:val="24"/>
          <w:szCs w:val="24"/>
        </w:rPr>
        <w:t>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451307">
        <w:rPr>
          <w:rFonts w:ascii="Times New Roman" w:hAnsi="Times New Roman" w:cs="Times New Roman"/>
          <w:sz w:val="24"/>
          <w:szCs w:val="24"/>
        </w:rPr>
        <w:t xml:space="preserve">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rsidRPr="00451307">
        <w:rPr>
          <w:rFonts w:ascii="Times New Roman" w:hAnsi="Times New Roman" w:cs="Times New Roman"/>
          <w:sz w:val="24"/>
          <w:szCs w:val="24"/>
        </w:rPr>
        <w:t>Росатом</w:t>
      </w:r>
      <w:proofErr w:type="spellEnd"/>
      <w:r w:rsidRPr="00451307">
        <w:rPr>
          <w:rFonts w:ascii="Times New Roman" w:hAnsi="Times New Roman" w:cs="Times New Roman"/>
          <w:sz w:val="24"/>
          <w:szCs w:val="24"/>
        </w:rPr>
        <w:t xml:space="preserve">" и с учетом мнения Российской трехсторонней комиссии по регулированию социально-трудовых отношений. </w:t>
      </w:r>
      <w:proofErr w:type="gramStart"/>
      <w:r w:rsidRPr="00451307">
        <w:rPr>
          <w:rFonts w:ascii="Times New Roman" w:hAnsi="Times New Roman" w:cs="Times New Roman"/>
          <w:sz w:val="24"/>
          <w:szCs w:val="24"/>
        </w:rPr>
        <w:t xml:space="preserve">Перечень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w:t>
      </w:r>
      <w:proofErr w:type="spellStart"/>
      <w:r w:rsidRPr="00451307">
        <w:rPr>
          <w:rFonts w:ascii="Times New Roman" w:hAnsi="Times New Roman" w:cs="Times New Roman"/>
          <w:sz w:val="24"/>
          <w:szCs w:val="24"/>
        </w:rPr>
        <w:lastRenderedPageBreak/>
        <w:t>травмоопасности</w:t>
      </w:r>
      <w:proofErr w:type="spellEnd"/>
      <w:r w:rsidR="00F33BF8">
        <w:rPr>
          <w:rFonts w:ascii="Times New Roman" w:hAnsi="Times New Roman" w:cs="Times New Roman"/>
          <w:sz w:val="24"/>
          <w:szCs w:val="24"/>
        </w:rPr>
        <w:t xml:space="preserve"> </w:t>
      </w:r>
      <w:r w:rsidRPr="00451307">
        <w:rPr>
          <w:rFonts w:ascii="Times New Roman" w:hAnsi="Times New Roman" w:cs="Times New Roman"/>
          <w:sz w:val="24"/>
          <w:szCs w:val="24"/>
        </w:rPr>
        <w:t xml:space="preserve">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482643" w:rsidRPr="00451307" w:rsidRDefault="00482643" w:rsidP="005B0491">
      <w:pPr>
        <w:spacing w:line="240" w:lineRule="auto"/>
        <w:jc w:val="both"/>
        <w:rPr>
          <w:rFonts w:ascii="Times New Roman" w:hAnsi="Times New Roman" w:cs="Times New Roman"/>
          <w:sz w:val="24"/>
          <w:szCs w:val="24"/>
        </w:rPr>
      </w:pPr>
      <w:bookmarkStart w:id="31" w:name="статья10"/>
      <w:bookmarkEnd w:id="31"/>
      <w:r w:rsidRPr="00451307">
        <w:rPr>
          <w:rFonts w:ascii="Times New Roman" w:hAnsi="Times New Roman" w:cs="Times New Roman"/>
          <w:b/>
          <w:sz w:val="24"/>
          <w:szCs w:val="24"/>
        </w:rPr>
        <w:t>Статья 10</w:t>
      </w:r>
      <w:r w:rsidRPr="00451307">
        <w:rPr>
          <w:rFonts w:ascii="Times New Roman" w:hAnsi="Times New Roman" w:cs="Times New Roman"/>
          <w:sz w:val="24"/>
          <w:szCs w:val="24"/>
        </w:rPr>
        <w:t xml:space="preserve">. </w:t>
      </w:r>
      <w:r w:rsidRPr="005B0491">
        <w:rPr>
          <w:rFonts w:ascii="Times New Roman" w:hAnsi="Times New Roman" w:cs="Times New Roman"/>
          <w:b/>
          <w:sz w:val="24"/>
          <w:szCs w:val="24"/>
        </w:rPr>
        <w:t>Идентификация потенциально вредных и (или) опасных производственных факторов</w:t>
      </w:r>
    </w:p>
    <w:p w:rsidR="00482643" w:rsidRPr="00451307" w:rsidRDefault="00482643" w:rsidP="005B0491">
      <w:pPr>
        <w:spacing w:line="240" w:lineRule="auto"/>
        <w:jc w:val="both"/>
        <w:rPr>
          <w:rFonts w:ascii="Times New Roman" w:hAnsi="Times New Roman" w:cs="Times New Roman"/>
          <w:sz w:val="24"/>
          <w:szCs w:val="24"/>
        </w:rPr>
      </w:pPr>
      <w:bookmarkStart w:id="32" w:name="статья10часть1"/>
      <w:bookmarkEnd w:id="32"/>
      <w:r w:rsidRPr="00451307">
        <w:rPr>
          <w:rFonts w:ascii="Times New Roman" w:hAnsi="Times New Roman" w:cs="Times New Roman"/>
          <w:sz w:val="24"/>
          <w:szCs w:val="24"/>
        </w:rPr>
        <w:t xml:space="preserve">1. </w:t>
      </w:r>
      <w:proofErr w:type="gramStart"/>
      <w:r w:rsidRPr="00451307">
        <w:rPr>
          <w:rFonts w:ascii="Times New Roman" w:hAnsi="Times New Roman" w:cs="Times New Roman"/>
          <w:sz w:val="24"/>
          <w:szCs w:val="24"/>
        </w:rPr>
        <w:t>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w:t>
      </w:r>
      <w:proofErr w:type="gramEnd"/>
      <w:r w:rsidRPr="00451307">
        <w:rPr>
          <w:rFonts w:ascii="Times New Roman" w:hAnsi="Times New Roman" w:cs="Times New Roman"/>
          <w:sz w:val="24"/>
          <w:szCs w:val="24"/>
        </w:rPr>
        <w:t xml:space="preserve">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w:t>
      </w:r>
      <w:hyperlink r:id="rId48" w:anchor="статья8часть3" w:history="1">
        <w:r w:rsidRPr="00451307">
          <w:rPr>
            <w:rFonts w:ascii="Times New Roman" w:hAnsi="Times New Roman" w:cs="Times New Roman"/>
            <w:sz w:val="24"/>
            <w:szCs w:val="24"/>
          </w:rPr>
          <w:t>частью 3 статьи 8</w:t>
        </w:r>
      </w:hyperlink>
      <w:r w:rsidRPr="00451307">
        <w:rPr>
          <w:rFonts w:ascii="Times New Roman" w:hAnsi="Times New Roman" w:cs="Times New Roman"/>
          <w:sz w:val="24"/>
          <w:szCs w:val="24"/>
        </w:rPr>
        <w:t xml:space="preserve"> настоящего Федерального закона.</w:t>
      </w:r>
    </w:p>
    <w:p w:rsidR="00482643" w:rsidRPr="00451307" w:rsidRDefault="00482643" w:rsidP="005B0491">
      <w:pPr>
        <w:spacing w:line="240" w:lineRule="auto"/>
        <w:jc w:val="both"/>
        <w:rPr>
          <w:rFonts w:ascii="Times New Roman" w:hAnsi="Times New Roman" w:cs="Times New Roman"/>
          <w:sz w:val="24"/>
          <w:szCs w:val="24"/>
        </w:rPr>
      </w:pPr>
      <w:bookmarkStart w:id="33" w:name="статья10часть2"/>
      <w:bookmarkEnd w:id="33"/>
      <w:r w:rsidRPr="00451307">
        <w:rPr>
          <w:rFonts w:ascii="Times New Roman" w:hAnsi="Times New Roman" w:cs="Times New Roman"/>
          <w:sz w:val="24"/>
          <w:szCs w:val="24"/>
        </w:rPr>
        <w:t xml:space="preserve">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w:t>
      </w:r>
      <w:hyperlink r:id="rId49" w:anchor="статья9" w:history="1">
        <w:r w:rsidRPr="00451307">
          <w:rPr>
            <w:rFonts w:ascii="Times New Roman" w:hAnsi="Times New Roman" w:cs="Times New Roman"/>
            <w:sz w:val="24"/>
            <w:szCs w:val="24"/>
          </w:rPr>
          <w:t>статьей 9</w:t>
        </w:r>
      </w:hyperlink>
      <w:r w:rsidRPr="00451307">
        <w:rPr>
          <w:rFonts w:ascii="Times New Roman" w:hAnsi="Times New Roman" w:cs="Times New Roman"/>
          <w:sz w:val="24"/>
          <w:szCs w:val="24"/>
        </w:rPr>
        <w:t xml:space="preserve"> настоящего Федерального закона.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При осуществлении на рабочих местах идентификации потенциально вредных и (или) опасных производственных факторов должны учитываться: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4) предложения работников по осуществлению на их рабочих местах идентификации потенциально вредных и (или) опасных производственных факторов.</w:t>
      </w:r>
    </w:p>
    <w:p w:rsidR="00482643" w:rsidRPr="00451307" w:rsidRDefault="00482643" w:rsidP="005B0491">
      <w:pPr>
        <w:spacing w:line="240" w:lineRule="auto"/>
        <w:jc w:val="both"/>
        <w:rPr>
          <w:rFonts w:ascii="Times New Roman" w:hAnsi="Times New Roman" w:cs="Times New Roman"/>
          <w:sz w:val="24"/>
          <w:szCs w:val="24"/>
        </w:rPr>
      </w:pPr>
      <w:bookmarkStart w:id="34" w:name="статья10часть4"/>
      <w:bookmarkEnd w:id="34"/>
      <w:r w:rsidRPr="00451307">
        <w:rPr>
          <w:rFonts w:ascii="Times New Roman" w:hAnsi="Times New Roman" w:cs="Times New Roman"/>
          <w:sz w:val="24"/>
          <w:szCs w:val="24"/>
        </w:rPr>
        <w:t>4. В случае</w:t>
      </w:r>
      <w:proofErr w:type="gramStart"/>
      <w:r w:rsidRPr="00451307">
        <w:rPr>
          <w:rFonts w:ascii="Times New Roman" w:hAnsi="Times New Roman" w:cs="Times New Roman"/>
          <w:sz w:val="24"/>
          <w:szCs w:val="24"/>
        </w:rPr>
        <w:t>,</w:t>
      </w:r>
      <w:proofErr w:type="gramEnd"/>
      <w:r w:rsidRPr="00451307">
        <w:rPr>
          <w:rFonts w:ascii="Times New Roman" w:hAnsi="Times New Roman" w:cs="Times New Roman"/>
          <w:sz w:val="24"/>
          <w:szCs w:val="24"/>
        </w:rPr>
        <w:t xml:space="preserve">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482643" w:rsidRPr="00451307" w:rsidRDefault="00482643" w:rsidP="005B0491">
      <w:pPr>
        <w:spacing w:line="240" w:lineRule="auto"/>
        <w:jc w:val="both"/>
        <w:rPr>
          <w:rFonts w:ascii="Times New Roman" w:hAnsi="Times New Roman" w:cs="Times New Roman"/>
          <w:sz w:val="24"/>
          <w:szCs w:val="24"/>
        </w:rPr>
      </w:pPr>
      <w:bookmarkStart w:id="35" w:name="статья10часть5"/>
      <w:bookmarkEnd w:id="35"/>
      <w:r w:rsidRPr="00451307">
        <w:rPr>
          <w:rFonts w:ascii="Times New Roman" w:hAnsi="Times New Roman" w:cs="Times New Roman"/>
          <w:sz w:val="24"/>
          <w:szCs w:val="24"/>
        </w:rPr>
        <w:t>5. В случае</w:t>
      </w:r>
      <w:proofErr w:type="gramStart"/>
      <w:r w:rsidRPr="00451307">
        <w:rPr>
          <w:rFonts w:ascii="Times New Roman" w:hAnsi="Times New Roman" w:cs="Times New Roman"/>
          <w:sz w:val="24"/>
          <w:szCs w:val="24"/>
        </w:rPr>
        <w:t>,</w:t>
      </w:r>
      <w:proofErr w:type="gramEnd"/>
      <w:r w:rsidRPr="00451307">
        <w:rPr>
          <w:rFonts w:ascii="Times New Roman" w:hAnsi="Times New Roman" w:cs="Times New Roman"/>
          <w:sz w:val="24"/>
          <w:szCs w:val="24"/>
        </w:rPr>
        <w:t xml:space="preserve">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w:t>
      </w:r>
      <w:hyperlink r:id="rId50" w:anchor="статья12" w:history="1">
        <w:r w:rsidRPr="00451307">
          <w:rPr>
            <w:rFonts w:ascii="Times New Roman" w:hAnsi="Times New Roman" w:cs="Times New Roman"/>
            <w:sz w:val="24"/>
            <w:szCs w:val="24"/>
          </w:rPr>
          <w:t xml:space="preserve">статьей 12 </w:t>
        </w:r>
      </w:hyperlink>
      <w:r w:rsidRPr="00451307">
        <w:rPr>
          <w:rFonts w:ascii="Times New Roman" w:hAnsi="Times New Roman" w:cs="Times New Roman"/>
          <w:sz w:val="24"/>
          <w:szCs w:val="24"/>
        </w:rPr>
        <w:t>настоящего Федерального закона.</w:t>
      </w:r>
    </w:p>
    <w:p w:rsidR="00482643" w:rsidRPr="00451307" w:rsidRDefault="00451307" w:rsidP="005B049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Примечание. </w:t>
      </w:r>
      <w:r w:rsidR="00482643" w:rsidRPr="00451307">
        <w:rPr>
          <w:rFonts w:ascii="Times New Roman" w:hAnsi="Times New Roman" w:cs="Times New Roman"/>
          <w:sz w:val="24"/>
          <w:szCs w:val="24"/>
        </w:rPr>
        <w:t xml:space="preserve">В отношении рабочих мест, не указанных в </w:t>
      </w:r>
      <w:hyperlink r:id="rId51" w:anchor="статья10часть6" w:history="1">
        <w:r w:rsidR="00482643" w:rsidRPr="00451307">
          <w:rPr>
            <w:rFonts w:ascii="Times New Roman" w:hAnsi="Times New Roman" w:cs="Times New Roman"/>
            <w:sz w:val="24"/>
            <w:szCs w:val="24"/>
          </w:rPr>
          <w:t>части 6 статьи 10</w:t>
        </w:r>
      </w:hyperlink>
      <w:r w:rsidR="00482643" w:rsidRPr="00451307">
        <w:rPr>
          <w:rFonts w:ascii="Times New Roman" w:hAnsi="Times New Roman" w:cs="Times New Roman"/>
          <w:sz w:val="24"/>
          <w:szCs w:val="24"/>
        </w:rPr>
        <w:t xml:space="preserve">, специальная оценка условий труда может проводиться поэтапно и должна быть завершена не </w:t>
      </w:r>
      <w:proofErr w:type="gramStart"/>
      <w:r w:rsidR="00482643" w:rsidRPr="00451307">
        <w:rPr>
          <w:rFonts w:ascii="Times New Roman" w:hAnsi="Times New Roman" w:cs="Times New Roman"/>
          <w:sz w:val="24"/>
          <w:szCs w:val="24"/>
        </w:rPr>
        <w:t>позднее</w:t>
      </w:r>
      <w:proofErr w:type="gramEnd"/>
      <w:r w:rsidR="00482643" w:rsidRPr="00451307">
        <w:rPr>
          <w:rFonts w:ascii="Times New Roman" w:hAnsi="Times New Roman" w:cs="Times New Roman"/>
          <w:sz w:val="24"/>
          <w:szCs w:val="24"/>
        </w:rPr>
        <w:t xml:space="preserve"> чем 31 декабря 2018 года (</w:t>
      </w:r>
      <w:hyperlink r:id="rId52" w:anchor="статья27часть6" w:history="1">
        <w:r w:rsidR="00482643" w:rsidRPr="00451307">
          <w:rPr>
            <w:rFonts w:ascii="Times New Roman" w:hAnsi="Times New Roman" w:cs="Times New Roman"/>
            <w:sz w:val="24"/>
            <w:szCs w:val="24"/>
          </w:rPr>
          <w:t>часть 6 статьи 27</w:t>
        </w:r>
      </w:hyperlink>
      <w:r w:rsidR="00482643" w:rsidRPr="00451307">
        <w:rPr>
          <w:rFonts w:ascii="Times New Roman" w:hAnsi="Times New Roman" w:cs="Times New Roman"/>
          <w:sz w:val="24"/>
          <w:szCs w:val="24"/>
        </w:rPr>
        <w:t xml:space="preserve"> данного документа).</w:t>
      </w:r>
    </w:p>
    <w:p w:rsidR="00482643" w:rsidRPr="00451307" w:rsidRDefault="00482643" w:rsidP="005B0491">
      <w:pPr>
        <w:spacing w:line="240" w:lineRule="auto"/>
        <w:jc w:val="both"/>
        <w:rPr>
          <w:rFonts w:ascii="Times New Roman" w:hAnsi="Times New Roman" w:cs="Times New Roman"/>
          <w:sz w:val="24"/>
          <w:szCs w:val="24"/>
        </w:rPr>
      </w:pPr>
      <w:bookmarkStart w:id="36" w:name="статья10часть6"/>
      <w:bookmarkEnd w:id="36"/>
      <w:r w:rsidRPr="00451307">
        <w:rPr>
          <w:rFonts w:ascii="Times New Roman" w:hAnsi="Times New Roman" w:cs="Times New Roman"/>
          <w:sz w:val="24"/>
          <w:szCs w:val="24"/>
        </w:rPr>
        <w:t>6. Идентификация потенциально вредных и (или) опасных производственных факторов не осуществляется в отношении: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lastRenderedPageBreak/>
        <w:t>1) 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трудовой пенсии по старости;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482643" w:rsidRPr="00451307" w:rsidRDefault="00482643" w:rsidP="005B0491">
      <w:pPr>
        <w:spacing w:line="240" w:lineRule="auto"/>
        <w:jc w:val="both"/>
        <w:rPr>
          <w:rFonts w:ascii="Times New Roman" w:hAnsi="Times New Roman" w:cs="Times New Roman"/>
          <w:sz w:val="24"/>
          <w:szCs w:val="24"/>
        </w:rPr>
      </w:pPr>
      <w:bookmarkStart w:id="37" w:name="статья10часть7"/>
      <w:bookmarkEnd w:id="37"/>
      <w:r w:rsidRPr="00451307">
        <w:rPr>
          <w:rFonts w:ascii="Times New Roman" w:hAnsi="Times New Roman" w:cs="Times New Roman"/>
          <w:sz w:val="24"/>
          <w:szCs w:val="24"/>
        </w:rPr>
        <w:t xml:space="preserve">7. </w:t>
      </w:r>
      <w:proofErr w:type="gramStart"/>
      <w:r w:rsidRPr="00451307">
        <w:rPr>
          <w:rFonts w:ascii="Times New Roman" w:hAnsi="Times New Roman" w:cs="Times New Roman"/>
          <w:sz w:val="24"/>
          <w:szCs w:val="24"/>
        </w:rPr>
        <w:t xml:space="preserve">Перечень подлежащих исследованиям (испытаниям) и измерениям вредных и (или) опасных производственных факторов на указанных в </w:t>
      </w:r>
      <w:hyperlink r:id="rId53" w:anchor="статья12часть6" w:history="1">
        <w:r w:rsidRPr="00451307">
          <w:rPr>
            <w:rFonts w:ascii="Times New Roman" w:hAnsi="Times New Roman" w:cs="Times New Roman"/>
            <w:sz w:val="24"/>
            <w:szCs w:val="24"/>
          </w:rPr>
          <w:t>части 6</w:t>
        </w:r>
      </w:hyperlink>
      <w:r w:rsidRPr="00451307">
        <w:rPr>
          <w:rFonts w:ascii="Times New Roman" w:hAnsi="Times New Roman" w:cs="Times New Roman"/>
          <w:sz w:val="24"/>
          <w:szCs w:val="24"/>
        </w:rPr>
        <w:t xml:space="preserve">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частях </w:t>
      </w:r>
      <w:hyperlink r:id="rId54" w:anchor="статья 13" w:history="1">
        <w:r w:rsidRPr="00451307">
          <w:rPr>
            <w:rFonts w:ascii="Times New Roman" w:hAnsi="Times New Roman" w:cs="Times New Roman"/>
            <w:sz w:val="24"/>
            <w:szCs w:val="24"/>
          </w:rPr>
          <w:t>1 и 2 статьи 13</w:t>
        </w:r>
      </w:hyperlink>
      <w:r w:rsidRPr="00451307">
        <w:rPr>
          <w:rFonts w:ascii="Times New Roman" w:hAnsi="Times New Roman" w:cs="Times New Roman"/>
          <w:sz w:val="24"/>
          <w:szCs w:val="24"/>
        </w:rPr>
        <w:t xml:space="preserve"> настоящего Федерального закона.</w:t>
      </w:r>
      <w:proofErr w:type="gramEnd"/>
    </w:p>
    <w:p w:rsidR="00482643" w:rsidRPr="00451307" w:rsidRDefault="00482643" w:rsidP="005B0491">
      <w:pPr>
        <w:spacing w:line="240" w:lineRule="auto"/>
        <w:jc w:val="both"/>
        <w:rPr>
          <w:rFonts w:ascii="Times New Roman" w:hAnsi="Times New Roman" w:cs="Times New Roman"/>
          <w:sz w:val="24"/>
          <w:szCs w:val="24"/>
        </w:rPr>
      </w:pPr>
      <w:bookmarkStart w:id="38" w:name="статья11"/>
      <w:bookmarkEnd w:id="38"/>
      <w:r w:rsidRPr="00451307">
        <w:rPr>
          <w:rFonts w:ascii="Times New Roman" w:hAnsi="Times New Roman" w:cs="Times New Roman"/>
          <w:b/>
          <w:sz w:val="24"/>
          <w:szCs w:val="24"/>
        </w:rPr>
        <w:t>Статья 11</w:t>
      </w:r>
      <w:r w:rsidRPr="00451307">
        <w:rPr>
          <w:rFonts w:ascii="Times New Roman" w:hAnsi="Times New Roman" w:cs="Times New Roman"/>
          <w:sz w:val="24"/>
          <w:szCs w:val="24"/>
        </w:rPr>
        <w:t xml:space="preserve">. </w:t>
      </w:r>
      <w:r w:rsidRPr="005B0491">
        <w:rPr>
          <w:rFonts w:ascii="Times New Roman" w:hAnsi="Times New Roman" w:cs="Times New Roman"/>
          <w:b/>
          <w:sz w:val="24"/>
          <w:szCs w:val="24"/>
        </w:rPr>
        <w:t>Декларирование соответствия условий труда государственным нормативным требованиям охраны труда</w:t>
      </w:r>
    </w:p>
    <w:p w:rsidR="00482643" w:rsidRPr="00451307" w:rsidRDefault="00482643" w:rsidP="005B0491">
      <w:pPr>
        <w:spacing w:line="240" w:lineRule="auto"/>
        <w:jc w:val="both"/>
        <w:rPr>
          <w:rFonts w:ascii="Times New Roman" w:hAnsi="Times New Roman" w:cs="Times New Roman"/>
          <w:sz w:val="24"/>
          <w:szCs w:val="24"/>
        </w:rPr>
      </w:pPr>
      <w:bookmarkStart w:id="39" w:name="статья11частья"/>
      <w:bookmarkEnd w:id="39"/>
      <w:r w:rsidRPr="00451307">
        <w:rPr>
          <w:rFonts w:ascii="Times New Roman" w:hAnsi="Times New Roman" w:cs="Times New Roman"/>
          <w:sz w:val="24"/>
          <w:szCs w:val="24"/>
        </w:rPr>
        <w:t xml:space="preserve">1. </w:t>
      </w:r>
      <w:proofErr w:type="gramStart"/>
      <w:r w:rsidRPr="00451307">
        <w:rPr>
          <w:rFonts w:ascii="Times New Roman" w:hAnsi="Times New Roman" w:cs="Times New Roman"/>
          <w:sz w:val="24"/>
          <w:szCs w:val="24"/>
        </w:rPr>
        <w:t>В отношении рабочих мест, на которых вредные и (или) опасные производственные факторы по результатам осуществления идентификации не выявлены,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roofErr w:type="gramEnd"/>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2. Форма и порядок </w:t>
      </w:r>
      <w:proofErr w:type="gramStart"/>
      <w:r w:rsidRPr="00451307">
        <w:rPr>
          <w:rFonts w:ascii="Times New Roman" w:hAnsi="Times New Roman" w:cs="Times New Roman"/>
          <w:sz w:val="24"/>
          <w:szCs w:val="24"/>
        </w:rPr>
        <w:t>подачи декларации соответствия условий труда</w:t>
      </w:r>
      <w:proofErr w:type="gramEnd"/>
      <w:r w:rsidRPr="00451307">
        <w:rPr>
          <w:rFonts w:ascii="Times New Roman" w:hAnsi="Times New Roman" w:cs="Times New Roman"/>
          <w:sz w:val="24"/>
          <w:szCs w:val="24"/>
        </w:rPr>
        <w:t xml:space="preserve">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3. </w:t>
      </w:r>
      <w:proofErr w:type="gramStart"/>
      <w:r w:rsidRPr="00451307">
        <w:rPr>
          <w:rFonts w:ascii="Times New Roman" w:hAnsi="Times New Roman" w:cs="Times New Roman"/>
          <w:sz w:val="24"/>
          <w:szCs w:val="24"/>
        </w:rPr>
        <w:t>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roofErr w:type="gramEnd"/>
    </w:p>
    <w:p w:rsidR="00482643" w:rsidRPr="00451307" w:rsidRDefault="00482643" w:rsidP="005B0491">
      <w:pPr>
        <w:spacing w:line="240" w:lineRule="auto"/>
        <w:jc w:val="both"/>
        <w:rPr>
          <w:rFonts w:ascii="Times New Roman" w:hAnsi="Times New Roman" w:cs="Times New Roman"/>
          <w:sz w:val="24"/>
          <w:szCs w:val="24"/>
        </w:rPr>
      </w:pPr>
      <w:bookmarkStart w:id="40" w:name="статья11часть4"/>
      <w:bookmarkEnd w:id="40"/>
      <w:r w:rsidRPr="00451307">
        <w:rPr>
          <w:rFonts w:ascii="Times New Roman" w:hAnsi="Times New Roman" w:cs="Times New Roman"/>
          <w:sz w:val="24"/>
          <w:szCs w:val="24"/>
        </w:rPr>
        <w:t>4. 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41" w:name="статья11часть5"/>
      <w:bookmarkEnd w:id="41"/>
      <w:r w:rsidRPr="00451307">
        <w:rPr>
          <w:rFonts w:ascii="Times New Roman" w:hAnsi="Times New Roman" w:cs="Times New Roman"/>
          <w:sz w:val="24"/>
          <w:szCs w:val="24"/>
        </w:rPr>
        <w:t>5. В случае</w:t>
      </w:r>
      <w:proofErr w:type="gramStart"/>
      <w:r w:rsidRPr="00451307">
        <w:rPr>
          <w:rFonts w:ascii="Times New Roman" w:hAnsi="Times New Roman" w:cs="Times New Roman"/>
          <w:sz w:val="24"/>
          <w:szCs w:val="24"/>
        </w:rPr>
        <w:t>,</w:t>
      </w:r>
      <w:proofErr w:type="gramEnd"/>
      <w:r w:rsidRPr="00451307">
        <w:rPr>
          <w:rFonts w:ascii="Times New Roman" w:hAnsi="Times New Roman" w:cs="Times New Roman"/>
          <w:sz w:val="24"/>
          <w:szCs w:val="24"/>
        </w:rPr>
        <w:t xml:space="preserve">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в отношении такого рабочего места действие данной декларации прекращается и проводится внеплановая специальная оценка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42" w:name="статья11часть6"/>
      <w:bookmarkEnd w:id="42"/>
      <w:r w:rsidRPr="00451307">
        <w:rPr>
          <w:rFonts w:ascii="Times New Roman" w:hAnsi="Times New Roman" w:cs="Times New Roman"/>
          <w:sz w:val="24"/>
          <w:szCs w:val="24"/>
        </w:rPr>
        <w:t xml:space="preserve">6. </w:t>
      </w:r>
      <w:proofErr w:type="gramStart"/>
      <w:r w:rsidRPr="00451307">
        <w:rPr>
          <w:rFonts w:ascii="Times New Roman" w:hAnsi="Times New Roman" w:cs="Times New Roman"/>
          <w:sz w:val="24"/>
          <w:szCs w:val="24"/>
        </w:rPr>
        <w:t xml:space="preserve">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w:t>
      </w:r>
      <w:r w:rsidRPr="00451307">
        <w:rPr>
          <w:rFonts w:ascii="Times New Roman" w:hAnsi="Times New Roman" w:cs="Times New Roman"/>
          <w:sz w:val="24"/>
          <w:szCs w:val="24"/>
        </w:rPr>
        <w:lastRenderedPageBreak/>
        <w:t xml:space="preserve">соблюдением трудового законодательства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w:t>
      </w:r>
      <w:hyperlink r:id="rId55" w:anchor="статья11ч5" w:history="1">
        <w:r w:rsidRPr="00451307">
          <w:rPr>
            <w:rFonts w:ascii="Times New Roman" w:hAnsi="Times New Roman" w:cs="Times New Roman"/>
            <w:sz w:val="24"/>
            <w:szCs w:val="24"/>
          </w:rPr>
          <w:t>части 5</w:t>
        </w:r>
      </w:hyperlink>
      <w:r w:rsidRPr="00451307">
        <w:rPr>
          <w:rFonts w:ascii="Times New Roman" w:hAnsi="Times New Roman" w:cs="Times New Roman"/>
          <w:sz w:val="24"/>
          <w:szCs w:val="24"/>
        </w:rPr>
        <w:t xml:space="preserve"> настоящей статьи обстоятельств делается</w:t>
      </w:r>
      <w:proofErr w:type="gramEnd"/>
      <w:r w:rsidRPr="00451307">
        <w:rPr>
          <w:rFonts w:ascii="Times New Roman" w:hAnsi="Times New Roman" w:cs="Times New Roman"/>
          <w:sz w:val="24"/>
          <w:szCs w:val="24"/>
        </w:rPr>
        <w:t xml:space="preserve"> соответствующая запись в реестре деклараций соответствия условий труда государственным нормативным требованиям охраны труда.</w:t>
      </w:r>
    </w:p>
    <w:p w:rsidR="00482643" w:rsidRPr="00451307" w:rsidRDefault="00482643" w:rsidP="005B0491">
      <w:pPr>
        <w:spacing w:line="240" w:lineRule="auto"/>
        <w:jc w:val="both"/>
        <w:rPr>
          <w:rFonts w:ascii="Times New Roman" w:hAnsi="Times New Roman" w:cs="Times New Roman"/>
          <w:sz w:val="24"/>
          <w:szCs w:val="24"/>
        </w:rPr>
      </w:pPr>
      <w:bookmarkStart w:id="43" w:name="статья11часть7"/>
      <w:bookmarkEnd w:id="43"/>
      <w:r w:rsidRPr="00451307">
        <w:rPr>
          <w:rFonts w:ascii="Times New Roman" w:hAnsi="Times New Roman" w:cs="Times New Roman"/>
          <w:sz w:val="24"/>
          <w:szCs w:val="24"/>
        </w:rPr>
        <w:t xml:space="preserve">7. По истечении </w:t>
      </w:r>
      <w:proofErr w:type="gramStart"/>
      <w:r w:rsidRPr="00451307">
        <w:rPr>
          <w:rFonts w:ascii="Times New Roman" w:hAnsi="Times New Roman" w:cs="Times New Roman"/>
          <w:sz w:val="24"/>
          <w:szCs w:val="24"/>
        </w:rPr>
        <w:t>срока действия декларации соответствия условий труда</w:t>
      </w:r>
      <w:proofErr w:type="gramEnd"/>
      <w:r w:rsidRPr="00451307">
        <w:rPr>
          <w:rFonts w:ascii="Times New Roman" w:hAnsi="Times New Roman" w:cs="Times New Roman"/>
          <w:sz w:val="24"/>
          <w:szCs w:val="24"/>
        </w:rPr>
        <w:t xml:space="preserve"> государственным нормативным требованиям охраны труда и в случае отсутствия в период ее действия обстоятельств, указанных в </w:t>
      </w:r>
      <w:hyperlink r:id="rId56" w:anchor="статья11ч5" w:history="1">
        <w:r w:rsidRPr="00451307">
          <w:rPr>
            <w:rFonts w:ascii="Times New Roman" w:hAnsi="Times New Roman" w:cs="Times New Roman"/>
            <w:sz w:val="24"/>
            <w:szCs w:val="24"/>
          </w:rPr>
          <w:t>части 5</w:t>
        </w:r>
      </w:hyperlink>
      <w:r w:rsidRPr="00451307">
        <w:rPr>
          <w:rFonts w:ascii="Times New Roman" w:hAnsi="Times New Roman" w:cs="Times New Roman"/>
          <w:sz w:val="24"/>
          <w:szCs w:val="24"/>
        </w:rPr>
        <w:t xml:space="preserve"> настоящей статьи, срок действия данной декларации считается продленным на следующие пять лет.</w:t>
      </w:r>
    </w:p>
    <w:p w:rsidR="00482643" w:rsidRPr="00451307" w:rsidRDefault="00482643" w:rsidP="005B0491">
      <w:pPr>
        <w:spacing w:line="240" w:lineRule="auto"/>
        <w:jc w:val="both"/>
        <w:rPr>
          <w:rFonts w:ascii="Times New Roman" w:hAnsi="Times New Roman" w:cs="Times New Roman"/>
          <w:sz w:val="24"/>
          <w:szCs w:val="24"/>
        </w:rPr>
      </w:pPr>
      <w:bookmarkStart w:id="44" w:name="статья12"/>
      <w:bookmarkEnd w:id="44"/>
      <w:r w:rsidRPr="00451307">
        <w:rPr>
          <w:rFonts w:ascii="Times New Roman" w:hAnsi="Times New Roman" w:cs="Times New Roman"/>
          <w:b/>
          <w:sz w:val="24"/>
          <w:szCs w:val="24"/>
        </w:rPr>
        <w:t>Статья 12</w:t>
      </w:r>
      <w:r w:rsidRPr="00451307">
        <w:rPr>
          <w:rFonts w:ascii="Times New Roman" w:hAnsi="Times New Roman" w:cs="Times New Roman"/>
          <w:sz w:val="24"/>
          <w:szCs w:val="24"/>
        </w:rPr>
        <w:t xml:space="preserve">. </w:t>
      </w:r>
      <w:r w:rsidRPr="005B0491">
        <w:rPr>
          <w:rFonts w:ascii="Times New Roman" w:hAnsi="Times New Roman" w:cs="Times New Roman"/>
          <w:b/>
          <w:sz w:val="24"/>
          <w:szCs w:val="24"/>
        </w:rPr>
        <w:t>Исследования (испытания) и измерения вредных и (или) опасных производственных факторов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482643" w:rsidRPr="00451307" w:rsidRDefault="00482643" w:rsidP="005B0491">
      <w:pPr>
        <w:spacing w:line="240" w:lineRule="auto"/>
        <w:jc w:val="both"/>
        <w:rPr>
          <w:rFonts w:ascii="Times New Roman" w:hAnsi="Times New Roman" w:cs="Times New Roman"/>
          <w:sz w:val="24"/>
          <w:szCs w:val="24"/>
        </w:rPr>
      </w:pPr>
      <w:bookmarkStart w:id="45" w:name="статья12часть3"/>
      <w:bookmarkEnd w:id="45"/>
      <w:r w:rsidRPr="00451307">
        <w:rPr>
          <w:rFonts w:ascii="Times New Roman" w:hAnsi="Times New Roman" w:cs="Times New Roman"/>
          <w:sz w:val="24"/>
          <w:szCs w:val="24"/>
        </w:rPr>
        <w:t>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иными работниками организации, проводящей специальную оценку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4. </w:t>
      </w:r>
      <w:proofErr w:type="gramStart"/>
      <w:r w:rsidRPr="00451307">
        <w:rPr>
          <w:rFonts w:ascii="Times New Roman" w:hAnsi="Times New Roman" w:cs="Times New Roman"/>
          <w:sz w:val="24"/>
          <w:szCs w:val="24"/>
        </w:rPr>
        <w:t>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roofErr w:type="gramEnd"/>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5. </w:t>
      </w:r>
      <w:proofErr w:type="gramStart"/>
      <w:r w:rsidRPr="00451307">
        <w:rPr>
          <w:rFonts w:ascii="Times New Roman" w:hAnsi="Times New Roman" w:cs="Times New Roman"/>
          <w:sz w:val="24"/>
          <w:szCs w:val="24"/>
        </w:rPr>
        <w:t>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организацией, проводящей специальную оценку условий труда, самостоятельно.</w:t>
      </w:r>
      <w:proofErr w:type="gramEnd"/>
    </w:p>
    <w:p w:rsidR="00482643" w:rsidRPr="00451307" w:rsidRDefault="00482643" w:rsidP="005B0491">
      <w:pPr>
        <w:spacing w:line="240" w:lineRule="auto"/>
        <w:jc w:val="both"/>
        <w:rPr>
          <w:rFonts w:ascii="Times New Roman" w:hAnsi="Times New Roman" w:cs="Times New Roman"/>
          <w:sz w:val="24"/>
          <w:szCs w:val="24"/>
        </w:rPr>
      </w:pPr>
      <w:bookmarkStart w:id="46" w:name="статья12часть6"/>
      <w:bookmarkEnd w:id="46"/>
      <w:r w:rsidRPr="00451307">
        <w:rPr>
          <w:rFonts w:ascii="Times New Roman" w:hAnsi="Times New Roman" w:cs="Times New Roman"/>
          <w:sz w:val="24"/>
          <w:szCs w:val="24"/>
        </w:rPr>
        <w:t>6.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482643" w:rsidRPr="00451307" w:rsidRDefault="00482643" w:rsidP="005B0491">
      <w:pPr>
        <w:spacing w:line="240" w:lineRule="auto"/>
        <w:jc w:val="both"/>
        <w:rPr>
          <w:rFonts w:ascii="Times New Roman" w:hAnsi="Times New Roman" w:cs="Times New Roman"/>
          <w:sz w:val="24"/>
          <w:szCs w:val="24"/>
        </w:rPr>
      </w:pPr>
      <w:bookmarkStart w:id="47" w:name="статья12часть7"/>
      <w:bookmarkEnd w:id="47"/>
      <w:r w:rsidRPr="00451307">
        <w:rPr>
          <w:rFonts w:ascii="Times New Roman" w:hAnsi="Times New Roman" w:cs="Times New Roman"/>
          <w:sz w:val="24"/>
          <w:szCs w:val="24"/>
        </w:rPr>
        <w:t xml:space="preserve">7. </w:t>
      </w:r>
      <w:proofErr w:type="gramStart"/>
      <w:r w:rsidRPr="00451307">
        <w:rPr>
          <w:rFonts w:ascii="Times New Roman" w:hAnsi="Times New Roman" w:cs="Times New Roman"/>
          <w:sz w:val="24"/>
          <w:szCs w:val="24"/>
        </w:rPr>
        <w:t>В качестве результатов исследований (испытаний) и измерений вредных и (или) опасных производственных факторов могут быть использованы результаты исследований (испытаний) и измерений вредных и (или) опасных производственных факторов, проведенных аккредитованной в установленном законодательством Российской Федерации порядке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w:t>
      </w:r>
      <w:proofErr w:type="gramEnd"/>
      <w:r w:rsidRPr="00451307">
        <w:rPr>
          <w:rFonts w:ascii="Times New Roman" w:hAnsi="Times New Roman" w:cs="Times New Roman"/>
          <w:sz w:val="24"/>
          <w:szCs w:val="24"/>
        </w:rPr>
        <w:t xml:space="preserve">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w:t>
      </w:r>
      <w:r w:rsidRPr="00451307">
        <w:rPr>
          <w:rFonts w:ascii="Times New Roman" w:hAnsi="Times New Roman" w:cs="Times New Roman"/>
          <w:sz w:val="24"/>
          <w:szCs w:val="24"/>
        </w:rPr>
        <w:lastRenderedPageBreak/>
        <w:t>труда, осуществляется отнесение условий труда на рабочих местах по степени вредности и (или) опасности к классам (подклассам)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48" w:name="статья12часть9"/>
      <w:bookmarkEnd w:id="48"/>
      <w:r w:rsidRPr="00451307">
        <w:rPr>
          <w:rFonts w:ascii="Times New Roman" w:hAnsi="Times New Roman" w:cs="Times New Roman"/>
          <w:sz w:val="24"/>
          <w:szCs w:val="24"/>
        </w:rPr>
        <w:t>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482643" w:rsidRPr="00451307" w:rsidRDefault="00482643" w:rsidP="005B0491">
      <w:pPr>
        <w:spacing w:line="240" w:lineRule="auto"/>
        <w:jc w:val="both"/>
        <w:rPr>
          <w:rFonts w:ascii="Times New Roman" w:hAnsi="Times New Roman" w:cs="Times New Roman"/>
          <w:sz w:val="24"/>
          <w:szCs w:val="24"/>
        </w:rPr>
      </w:pPr>
      <w:bookmarkStart w:id="49" w:name="статья12часть10"/>
      <w:bookmarkEnd w:id="49"/>
      <w:r w:rsidRPr="00451307">
        <w:rPr>
          <w:rFonts w:ascii="Times New Roman" w:hAnsi="Times New Roman" w:cs="Times New Roman"/>
          <w:sz w:val="24"/>
          <w:szCs w:val="24"/>
        </w:rPr>
        <w:t xml:space="preserve">10. Решение о невозможности проведения исследований (испытаний) и измерений по основанию, указанному в </w:t>
      </w:r>
      <w:hyperlink r:id="rId57" w:anchor="статья12часть9" w:history="1">
        <w:r w:rsidRPr="00451307">
          <w:rPr>
            <w:rFonts w:ascii="Times New Roman" w:hAnsi="Times New Roman" w:cs="Times New Roman"/>
            <w:sz w:val="24"/>
            <w:szCs w:val="24"/>
          </w:rPr>
          <w:t>части 9</w:t>
        </w:r>
      </w:hyperlink>
      <w:r w:rsidRPr="00451307">
        <w:rPr>
          <w:rFonts w:ascii="Times New Roman" w:hAnsi="Times New Roman" w:cs="Times New Roman"/>
          <w:sz w:val="24"/>
          <w:szCs w:val="24"/>
        </w:rPr>
        <w:t xml:space="preserve"> </w:t>
      </w:r>
      <w:proofErr w:type="spellStart"/>
      <w:r w:rsidRPr="00451307">
        <w:rPr>
          <w:rFonts w:ascii="Times New Roman" w:hAnsi="Times New Roman" w:cs="Times New Roman"/>
          <w:sz w:val="24"/>
          <w:szCs w:val="24"/>
        </w:rPr>
        <w:t>астоящей</w:t>
      </w:r>
      <w:proofErr w:type="spellEnd"/>
      <w:r w:rsidRPr="00451307">
        <w:rPr>
          <w:rFonts w:ascii="Times New Roman" w:hAnsi="Times New Roman" w:cs="Times New Roman"/>
          <w:sz w:val="24"/>
          <w:szCs w:val="24"/>
        </w:rPr>
        <w:t xml:space="preserve"> статьи, оформляется протоколом комиссии, содержащим обоснование принятия этого решения и являющимся неотъемлемой частью отчета о проведении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50" w:name="статья12часть11"/>
      <w:bookmarkEnd w:id="50"/>
      <w:r w:rsidRPr="00451307">
        <w:rPr>
          <w:rFonts w:ascii="Times New Roman" w:hAnsi="Times New Roman" w:cs="Times New Roman"/>
          <w:sz w:val="24"/>
          <w:szCs w:val="24"/>
        </w:rPr>
        <w:t xml:space="preserve">11. </w:t>
      </w:r>
      <w:proofErr w:type="gramStart"/>
      <w:r w:rsidRPr="00451307">
        <w:rPr>
          <w:rFonts w:ascii="Times New Roman" w:hAnsi="Times New Roman" w:cs="Times New Roman"/>
          <w:sz w:val="24"/>
          <w:szCs w:val="24"/>
        </w:rPr>
        <w:t xml:space="preserve">Работодатель в течение десяти рабочих дней со дня принятия решения, указанного в </w:t>
      </w:r>
      <w:hyperlink r:id="rId58" w:anchor="статья12часть9" w:history="1">
        <w:r w:rsidRPr="00451307">
          <w:rPr>
            <w:rFonts w:ascii="Times New Roman" w:hAnsi="Times New Roman" w:cs="Times New Roman"/>
            <w:sz w:val="24"/>
            <w:szCs w:val="24"/>
          </w:rPr>
          <w:t>части 9</w:t>
        </w:r>
      </w:hyperlink>
      <w:r w:rsidRPr="00451307">
        <w:rPr>
          <w:rFonts w:ascii="Times New Roman" w:hAnsi="Times New Roman" w:cs="Times New Roman"/>
          <w:sz w:val="24"/>
          <w:szCs w:val="24"/>
        </w:rPr>
        <w:t xml:space="preserve"> настоящей статьи, направляет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w:t>
      </w:r>
      <w:proofErr w:type="gramEnd"/>
    </w:p>
    <w:p w:rsidR="00482643" w:rsidRPr="00451307" w:rsidRDefault="00482643" w:rsidP="005B0491">
      <w:pPr>
        <w:spacing w:line="240" w:lineRule="auto"/>
        <w:jc w:val="both"/>
        <w:rPr>
          <w:rFonts w:ascii="Times New Roman" w:hAnsi="Times New Roman" w:cs="Times New Roman"/>
          <w:sz w:val="24"/>
          <w:szCs w:val="24"/>
        </w:rPr>
      </w:pPr>
      <w:bookmarkStart w:id="51" w:name="статья_13"/>
      <w:bookmarkStart w:id="52" w:name="статья13"/>
      <w:bookmarkEnd w:id="51"/>
      <w:bookmarkEnd w:id="52"/>
      <w:r w:rsidRPr="00451307">
        <w:rPr>
          <w:rFonts w:ascii="Times New Roman" w:hAnsi="Times New Roman" w:cs="Times New Roman"/>
          <w:b/>
          <w:sz w:val="24"/>
          <w:szCs w:val="24"/>
        </w:rPr>
        <w:t>Статья 13.</w:t>
      </w:r>
      <w:r w:rsidRPr="00451307">
        <w:rPr>
          <w:rFonts w:ascii="Times New Roman" w:hAnsi="Times New Roman" w:cs="Times New Roman"/>
          <w:sz w:val="24"/>
          <w:szCs w:val="24"/>
        </w:rPr>
        <w:t xml:space="preserve"> </w:t>
      </w:r>
      <w:r w:rsidRPr="00451307">
        <w:rPr>
          <w:rFonts w:ascii="Times New Roman" w:hAnsi="Times New Roman" w:cs="Times New Roman"/>
          <w:b/>
          <w:sz w:val="24"/>
          <w:szCs w:val="24"/>
        </w:rPr>
        <w:t>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w:t>
      </w:r>
    </w:p>
    <w:p w:rsidR="00482643" w:rsidRPr="00451307" w:rsidRDefault="00482643" w:rsidP="005B0491">
      <w:pPr>
        <w:spacing w:line="240" w:lineRule="auto"/>
        <w:jc w:val="both"/>
        <w:rPr>
          <w:rFonts w:ascii="Times New Roman" w:hAnsi="Times New Roman" w:cs="Times New Roman"/>
          <w:sz w:val="24"/>
          <w:szCs w:val="24"/>
        </w:rPr>
      </w:pPr>
      <w:proofErr w:type="gramStart"/>
      <w:r w:rsidRPr="00451307">
        <w:rPr>
          <w:rFonts w:ascii="Times New Roman" w:hAnsi="Times New Roman" w:cs="Times New Roman"/>
          <w:sz w:val="24"/>
          <w:szCs w:val="24"/>
        </w:rPr>
        <w:t xml:space="preserve">1) физические факторы - аэрозоли преимущественно </w:t>
      </w:r>
      <w:proofErr w:type="spellStart"/>
      <w:r w:rsidRPr="00451307">
        <w:rPr>
          <w:rFonts w:ascii="Times New Roman" w:hAnsi="Times New Roman" w:cs="Times New Roman"/>
          <w:sz w:val="24"/>
          <w:szCs w:val="24"/>
        </w:rPr>
        <w:t>фиброгенного</w:t>
      </w:r>
      <w:proofErr w:type="spellEnd"/>
      <w:r w:rsidRPr="00451307">
        <w:rPr>
          <w:rFonts w:ascii="Times New Roman" w:hAnsi="Times New Roman" w:cs="Times New Roman"/>
          <w:sz w:val="24"/>
          <w:szCs w:val="24"/>
        </w:rPr>
        <w:t xml:space="preserve">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w:t>
      </w:r>
      <w:proofErr w:type="spellStart"/>
      <w:r w:rsidRPr="00451307">
        <w:rPr>
          <w:rFonts w:ascii="Times New Roman" w:hAnsi="Times New Roman" w:cs="Times New Roman"/>
          <w:sz w:val="24"/>
          <w:szCs w:val="24"/>
        </w:rPr>
        <w:t>гипогеомагнитное</w:t>
      </w:r>
      <w:proofErr w:type="spellEnd"/>
      <w:r w:rsidRPr="00451307">
        <w:rPr>
          <w:rFonts w:ascii="Times New Roman" w:hAnsi="Times New Roman" w:cs="Times New Roman"/>
          <w:sz w:val="24"/>
          <w:szCs w:val="24"/>
        </w:rPr>
        <w:t>,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w:t>
      </w:r>
      <w:proofErr w:type="gramEnd"/>
      <w:r w:rsidRPr="00451307">
        <w:rPr>
          <w:rFonts w:ascii="Times New Roman" w:hAnsi="Times New Roman" w:cs="Times New Roman"/>
          <w:sz w:val="24"/>
          <w:szCs w:val="24"/>
        </w:rPr>
        <w:t>, инфракрасное излучение), параметры световой среды (искусственное освещение (освещенность) рабочей поверхности);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тяжесть трудового процесса - показатели физической нагрузки на опорно-двигательный аппарат и на функциональные системы организма работника;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напряженность трудового процесса - показатели сенсорной нагрузки на центральную нервную систему и органы чувств работника.</w:t>
      </w:r>
    </w:p>
    <w:p w:rsidR="00482643" w:rsidRPr="00451307" w:rsidRDefault="00482643" w:rsidP="005B0491">
      <w:pPr>
        <w:spacing w:line="240" w:lineRule="auto"/>
        <w:jc w:val="both"/>
        <w:rPr>
          <w:rFonts w:ascii="Times New Roman" w:hAnsi="Times New Roman" w:cs="Times New Roman"/>
          <w:sz w:val="24"/>
          <w:szCs w:val="24"/>
        </w:rPr>
      </w:pPr>
      <w:bookmarkStart w:id="53" w:name="статья13часть3"/>
      <w:bookmarkEnd w:id="53"/>
      <w:r w:rsidRPr="00451307">
        <w:rPr>
          <w:rFonts w:ascii="Times New Roman" w:hAnsi="Times New Roman" w:cs="Times New Roman"/>
          <w:sz w:val="24"/>
          <w:szCs w:val="24"/>
        </w:rPr>
        <w:lastRenderedPageBreak/>
        <w:t>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температура воздуха;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относительная влажность воздуха;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скорость движения воздуха;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4) интенсивность и экспозиционная доза инфракрасного излучения;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5) напряженность переменного электрического поля промышленной частоты (50 Герц);</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6) напряженность переменного магнитного поля промышленной частоты (50 Герц);</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7) напряженность переменного электрического поля электромагнитных излучений радиочастотного диапазона;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8) напряженность переменного магнитного поля электромагнитных излучений радиочастотного диапазона;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9) напряженность электростатического поля и постоянного магнитного поля;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10) интенсивность источников ультрафиолетового излучения в диапазоне длин волн 200 - 400 нанометров;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11) энергетическая освещенность в диапазонах длин волн УФ-</w:t>
      </w:r>
      <w:proofErr w:type="gramStart"/>
      <w:r w:rsidRPr="00451307">
        <w:rPr>
          <w:rFonts w:ascii="Times New Roman" w:hAnsi="Times New Roman" w:cs="Times New Roman"/>
          <w:sz w:val="24"/>
          <w:szCs w:val="24"/>
        </w:rPr>
        <w:t>A</w:t>
      </w:r>
      <w:proofErr w:type="gramEnd"/>
      <w:r w:rsidRPr="00451307">
        <w:rPr>
          <w:rFonts w:ascii="Times New Roman" w:hAnsi="Times New Roman" w:cs="Times New Roman"/>
          <w:sz w:val="24"/>
          <w:szCs w:val="24"/>
        </w:rPr>
        <w:t xml:space="preserve"> (</w:t>
      </w:r>
      <w:r w:rsidRPr="00451307">
        <w:rPr>
          <w:rFonts w:ascii="Times New Roman" w:hAnsi="Times New Roman" w:cs="Times New Roman"/>
          <w:noProof/>
          <w:sz w:val="24"/>
          <w:szCs w:val="24"/>
          <w:lang w:eastAsia="ru-RU"/>
        </w:rPr>
        <mc:AlternateContent>
          <mc:Choice Requires="wps">
            <w:drawing>
              <wp:inline distT="0" distB="0" distL="0" distR="0" wp14:anchorId="074A229C" wp14:editId="421E6276">
                <wp:extent cx="146685" cy="189865"/>
                <wp:effectExtent l="0" t="0" r="0" b="0"/>
                <wp:docPr id="6" name="AutoShape 4" descr="C:\Users\A33C~1\AppData\Local\Temp\msohtml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66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style="width:11.55pt;height:1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" filled="f" stroked="f">
                <o:lock v:ext="edit" aspectratio="t"/>
                <w10:anchorlock/>
              </v:rect>
            </w:pict>
          </mc:Fallback>
        </mc:AlternateContent>
      </w:r>
      <w:r w:rsidRPr="00451307">
        <w:rPr>
          <w:rFonts w:ascii="Times New Roman" w:hAnsi="Times New Roman" w:cs="Times New Roman"/>
          <w:sz w:val="24"/>
          <w:szCs w:val="24"/>
        </w:rPr>
        <w:t xml:space="preserve"> = 400 - 315 нанометров), УФ-B (</w:t>
      </w:r>
      <w:r w:rsidRPr="00451307">
        <w:rPr>
          <w:rFonts w:ascii="Times New Roman" w:hAnsi="Times New Roman" w:cs="Times New Roman"/>
          <w:noProof/>
          <w:sz w:val="24"/>
          <w:szCs w:val="24"/>
          <w:lang w:eastAsia="ru-RU"/>
        </w:rPr>
        <mc:AlternateContent>
          <mc:Choice Requires="wps">
            <w:drawing>
              <wp:inline distT="0" distB="0" distL="0" distR="0" wp14:anchorId="22B40DA7" wp14:editId="707C8FC4">
                <wp:extent cx="146685" cy="189865"/>
                <wp:effectExtent l="0" t="0" r="0" b="0"/>
                <wp:docPr id="5" name="AutoShape 5" descr="C:\Users\A33C~1\AppData\Local\Temp\msohtml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66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style="width:11.55pt;height:1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" filled="f" stroked="f">
                <o:lock v:ext="edit" aspectratio="t"/>
                <w10:anchorlock/>
              </v:rect>
            </w:pict>
          </mc:Fallback>
        </mc:AlternateContent>
      </w:r>
      <w:r w:rsidRPr="00451307">
        <w:rPr>
          <w:rFonts w:ascii="Times New Roman" w:hAnsi="Times New Roman" w:cs="Times New Roman"/>
          <w:sz w:val="24"/>
          <w:szCs w:val="24"/>
        </w:rPr>
        <w:t xml:space="preserve"> = 315 - 280 нанометров), УФ-C (</w:t>
      </w:r>
      <w:r w:rsidRPr="00451307">
        <w:rPr>
          <w:rFonts w:ascii="Times New Roman" w:hAnsi="Times New Roman" w:cs="Times New Roman"/>
          <w:noProof/>
          <w:sz w:val="24"/>
          <w:szCs w:val="24"/>
          <w:lang w:eastAsia="ru-RU"/>
        </w:rPr>
        <mc:AlternateContent>
          <mc:Choice Requires="wps">
            <w:drawing>
              <wp:inline distT="0" distB="0" distL="0" distR="0" wp14:anchorId="75A432B5" wp14:editId="373A4829">
                <wp:extent cx="146685" cy="189865"/>
                <wp:effectExtent l="0" t="0" r="0" b="0"/>
                <wp:docPr id="4" name="AutoShape 6" descr="C:\Users\A33C~1\AppData\Local\Temp\msohtml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66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style="width:11.55pt;height:1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" filled="f" stroked="f">
                <o:lock v:ext="edit" aspectratio="t"/>
                <w10:anchorlock/>
              </v:rect>
            </w:pict>
          </mc:Fallback>
        </mc:AlternateContent>
      </w:r>
      <w:r w:rsidRPr="00451307">
        <w:rPr>
          <w:rFonts w:ascii="Times New Roman" w:hAnsi="Times New Roman" w:cs="Times New Roman"/>
          <w:sz w:val="24"/>
          <w:szCs w:val="24"/>
        </w:rPr>
        <w:t xml:space="preserve"> = 280 - 200 нанометров);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12) энергетическая экспозиция лазерного излучения;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13) мощность </w:t>
      </w:r>
      <w:proofErr w:type="spellStart"/>
      <w:r w:rsidRPr="00451307">
        <w:rPr>
          <w:rFonts w:ascii="Times New Roman" w:hAnsi="Times New Roman" w:cs="Times New Roman"/>
          <w:sz w:val="24"/>
          <w:szCs w:val="24"/>
        </w:rPr>
        <w:t>амбиентного</w:t>
      </w:r>
      <w:proofErr w:type="spellEnd"/>
      <w:r w:rsidRPr="00451307">
        <w:rPr>
          <w:rFonts w:ascii="Times New Roman" w:hAnsi="Times New Roman" w:cs="Times New Roman"/>
          <w:sz w:val="24"/>
          <w:szCs w:val="24"/>
        </w:rPr>
        <w:t xml:space="preserve"> эквивалента дозы гамма-излучения, рентгеновского и нейтронного излучений;</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15) уровень звука;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16) общий уровень звукового давления инфразвука;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17) ультразвук воздушный;</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18) вибрация общая и локальная;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19) освещенность рабочей поверхности;</w:t>
      </w:r>
    </w:p>
    <w:p w:rsidR="00482643" w:rsidRPr="00451307" w:rsidRDefault="00482643" w:rsidP="005B0491">
      <w:pPr>
        <w:spacing w:line="240" w:lineRule="auto"/>
        <w:jc w:val="both"/>
        <w:rPr>
          <w:rFonts w:ascii="Times New Roman" w:hAnsi="Times New Roman" w:cs="Times New Roman"/>
          <w:sz w:val="24"/>
          <w:szCs w:val="24"/>
        </w:rPr>
      </w:pPr>
      <w:proofErr w:type="gramStart"/>
      <w:r w:rsidRPr="00451307">
        <w:rPr>
          <w:rFonts w:ascii="Times New Roman" w:hAnsi="Times New Roman" w:cs="Times New Roman"/>
          <w:sz w:val="24"/>
          <w:szCs w:val="24"/>
        </w:rPr>
        <w:t>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roofErr w:type="gramEnd"/>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21) массовая концентрация аэрозолей в воздухе рабочей зоны;</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23) напряженность трудового процесса работников, трудовая функция которых:</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lastRenderedPageBreak/>
        <w:t>а)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в) </w:t>
      </w:r>
      <w:proofErr w:type="gramStart"/>
      <w:r w:rsidRPr="00451307">
        <w:rPr>
          <w:rFonts w:ascii="Times New Roman" w:hAnsi="Times New Roman" w:cs="Times New Roman"/>
          <w:sz w:val="24"/>
          <w:szCs w:val="24"/>
        </w:rPr>
        <w:t>связана</w:t>
      </w:r>
      <w:proofErr w:type="gramEnd"/>
      <w:r w:rsidRPr="00451307">
        <w:rPr>
          <w:rFonts w:ascii="Times New Roman" w:hAnsi="Times New Roman" w:cs="Times New Roman"/>
          <w:sz w:val="24"/>
          <w:szCs w:val="24"/>
        </w:rPr>
        <w:t xml:space="preserve"> с длительной работой с оптическими приборами;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г) </w:t>
      </w:r>
      <w:proofErr w:type="gramStart"/>
      <w:r w:rsidRPr="00451307">
        <w:rPr>
          <w:rFonts w:ascii="Times New Roman" w:hAnsi="Times New Roman" w:cs="Times New Roman"/>
          <w:sz w:val="24"/>
          <w:szCs w:val="24"/>
        </w:rPr>
        <w:t>связана</w:t>
      </w:r>
      <w:proofErr w:type="gramEnd"/>
      <w:r w:rsidRPr="00451307">
        <w:rPr>
          <w:rFonts w:ascii="Times New Roman" w:hAnsi="Times New Roman" w:cs="Times New Roman"/>
          <w:sz w:val="24"/>
          <w:szCs w:val="24"/>
        </w:rPr>
        <w:t xml:space="preserve"> с постоянной нагрузкой на голосовой аппарат;</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24) биологические факторы (в соответствии с областью аккредитации испытательной лаборатории (центра).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4. </w:t>
      </w:r>
      <w:proofErr w:type="gramStart"/>
      <w:r w:rsidRPr="00451307">
        <w:rPr>
          <w:rFonts w:ascii="Times New Roman" w:hAnsi="Times New Roman" w:cs="Times New Roman"/>
          <w:sz w:val="24"/>
          <w:szCs w:val="24"/>
        </w:rPr>
        <w:t>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rsidRPr="00451307">
        <w:rPr>
          <w:rFonts w:ascii="Times New Roman" w:hAnsi="Times New Roman" w:cs="Times New Roman"/>
          <w:sz w:val="24"/>
          <w:szCs w:val="24"/>
        </w:rPr>
        <w:t>Росатом</w:t>
      </w:r>
      <w:proofErr w:type="spellEnd"/>
      <w:r w:rsidRPr="00451307">
        <w:rPr>
          <w:rFonts w:ascii="Times New Roman" w:hAnsi="Times New Roman" w:cs="Times New Roman"/>
          <w:sz w:val="24"/>
          <w:szCs w:val="24"/>
        </w:rPr>
        <w:t>" по согласованию с федеральным органом исполнительной власти, осуществляющим функции по</w:t>
      </w:r>
      <w:proofErr w:type="gramEnd"/>
      <w:r w:rsidRPr="00451307">
        <w:rPr>
          <w:rFonts w:ascii="Times New Roman" w:hAnsi="Times New Roman" w:cs="Times New Roman"/>
          <w:sz w:val="24"/>
          <w:szCs w:val="24"/>
        </w:rPr>
        <w:t xml:space="preserve">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w:t>
      </w:r>
    </w:p>
    <w:p w:rsidR="00482643" w:rsidRPr="00451307" w:rsidRDefault="00482643" w:rsidP="005B0491">
      <w:pPr>
        <w:spacing w:line="240" w:lineRule="auto"/>
        <w:jc w:val="both"/>
        <w:rPr>
          <w:rFonts w:ascii="Times New Roman" w:hAnsi="Times New Roman" w:cs="Times New Roman"/>
          <w:b/>
          <w:sz w:val="24"/>
          <w:szCs w:val="24"/>
        </w:rPr>
      </w:pPr>
      <w:bookmarkStart w:id="54" w:name="статья14"/>
      <w:bookmarkEnd w:id="54"/>
      <w:r w:rsidRPr="00451307">
        <w:rPr>
          <w:rFonts w:ascii="Times New Roman" w:hAnsi="Times New Roman" w:cs="Times New Roman"/>
          <w:b/>
          <w:sz w:val="24"/>
          <w:szCs w:val="24"/>
        </w:rPr>
        <w:t>Статья 14. Классификация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55" w:name="статья14часть1"/>
      <w:bookmarkEnd w:id="55"/>
      <w:r w:rsidRPr="00451307">
        <w:rPr>
          <w:rFonts w:ascii="Times New Roman" w:hAnsi="Times New Roman" w:cs="Times New Roman"/>
          <w:sz w:val="24"/>
          <w:szCs w:val="24"/>
        </w:rPr>
        <w:t>1. Условия труда по степени вредности и (или) опасности подразделяются на четыре класса - оптимальные, допустимые, вредные и опасные условия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2.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w:t>
      </w:r>
      <w:proofErr w:type="gramStart"/>
      <w:r w:rsidRPr="00451307">
        <w:rPr>
          <w:rFonts w:ascii="Times New Roman" w:hAnsi="Times New Roman" w:cs="Times New Roman"/>
          <w:sz w:val="24"/>
          <w:szCs w:val="24"/>
        </w:rPr>
        <w:t>уровни</w:t>
      </w:r>
      <w:proofErr w:type="gramEnd"/>
      <w:r w:rsidRPr="00451307">
        <w:rPr>
          <w:rFonts w:ascii="Times New Roman" w:hAnsi="Times New Roman" w:cs="Times New Roman"/>
          <w:sz w:val="24"/>
          <w:szCs w:val="24"/>
        </w:rPr>
        <w:t xml:space="preserve">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3. Допустимыми условиями труда (2 класс) являются условия труда, при которых на работника воздействуют вредные и (или) опасные производственные факторы, </w:t>
      </w:r>
      <w:proofErr w:type="gramStart"/>
      <w:r w:rsidRPr="00451307">
        <w:rPr>
          <w:rFonts w:ascii="Times New Roman" w:hAnsi="Times New Roman" w:cs="Times New Roman"/>
          <w:sz w:val="24"/>
          <w:szCs w:val="24"/>
        </w:rPr>
        <w:t>уровни</w:t>
      </w:r>
      <w:proofErr w:type="gramEnd"/>
      <w:r w:rsidRPr="00451307">
        <w:rPr>
          <w:rFonts w:ascii="Times New Roman" w:hAnsi="Times New Roman" w:cs="Times New Roman"/>
          <w:sz w:val="24"/>
          <w:szCs w:val="24"/>
        </w:rPr>
        <w:t xml:space="preserve">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4.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1) подкласс 3.1 (вредные условия труда 1 степени) - условия труда, при которых на работника воздействуют вредные и (или) опасные производственные факторы, после </w:t>
      </w:r>
      <w:proofErr w:type="gramStart"/>
      <w:r w:rsidRPr="00451307">
        <w:rPr>
          <w:rFonts w:ascii="Times New Roman" w:hAnsi="Times New Roman" w:cs="Times New Roman"/>
          <w:sz w:val="24"/>
          <w:szCs w:val="24"/>
        </w:rPr>
        <w:t>воздействия</w:t>
      </w:r>
      <w:proofErr w:type="gramEnd"/>
      <w:r w:rsidRPr="00451307">
        <w:rPr>
          <w:rFonts w:ascii="Times New Roman" w:hAnsi="Times New Roman" w:cs="Times New Roman"/>
          <w:sz w:val="24"/>
          <w:szCs w:val="24"/>
        </w:rPr>
        <w:t xml:space="preserve"> которых измененное функциональное состояние организма работника восстанавливается, как правило, при более длительном, чем до начала следующего рабочего дня (смены), прекращении воздействия данных факторов, и увеличивается риск повреждения здоровья;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2) подкласс 3.2 (вредные условия труда 2 степени) - условия труда, при которых на работника воздействуют вредные и (или) опасные производственные факторы, </w:t>
      </w:r>
      <w:proofErr w:type="gramStart"/>
      <w:r w:rsidRPr="00451307">
        <w:rPr>
          <w:rFonts w:ascii="Times New Roman" w:hAnsi="Times New Roman" w:cs="Times New Roman"/>
          <w:sz w:val="24"/>
          <w:szCs w:val="24"/>
        </w:rPr>
        <w:t>уровни</w:t>
      </w:r>
      <w:proofErr w:type="gramEnd"/>
      <w:r w:rsidRPr="00451307">
        <w:rPr>
          <w:rFonts w:ascii="Times New Roman" w:hAnsi="Times New Roman" w:cs="Times New Roman"/>
          <w:sz w:val="24"/>
          <w:szCs w:val="24"/>
        </w:rPr>
        <w:t xml:space="preserve"> воздействия которых </w:t>
      </w:r>
      <w:r w:rsidRPr="00451307">
        <w:rPr>
          <w:rFonts w:ascii="Times New Roman" w:hAnsi="Times New Roman" w:cs="Times New Roman"/>
          <w:sz w:val="24"/>
          <w:szCs w:val="24"/>
        </w:rPr>
        <w:lastRenderedPageBreak/>
        <w:t>способны вызвать стойкие функциональные изменения в организме работника, приводящие к появлению и развитию начальных форм профессиональных заболеваний или профессиональных заболеваний легкой степени тяжести (без потери профессиональной трудоспособности), возникающих после продолжительной экспозиции (пятнадцать и более лет);</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3) подкласс 3.3 (вредные условия труда 3 степени) - условия труда, при которых на работника воздействуют вредные и (или) опасные производственные факторы, </w:t>
      </w:r>
      <w:proofErr w:type="gramStart"/>
      <w:r w:rsidRPr="00451307">
        <w:rPr>
          <w:rFonts w:ascii="Times New Roman" w:hAnsi="Times New Roman" w:cs="Times New Roman"/>
          <w:sz w:val="24"/>
          <w:szCs w:val="24"/>
        </w:rPr>
        <w:t>уровни</w:t>
      </w:r>
      <w:proofErr w:type="gramEnd"/>
      <w:r w:rsidRPr="00451307">
        <w:rPr>
          <w:rFonts w:ascii="Times New Roman" w:hAnsi="Times New Roman" w:cs="Times New Roman"/>
          <w:sz w:val="24"/>
          <w:szCs w:val="24"/>
        </w:rPr>
        <w:t xml:space="preserve">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4) подкласс 3.4 (вредные условия труда 4 степени) - условия труда, при которых на работника воздействуют вредные и (или) опасные производственные факторы, </w:t>
      </w:r>
      <w:proofErr w:type="gramStart"/>
      <w:r w:rsidRPr="00451307">
        <w:rPr>
          <w:rFonts w:ascii="Times New Roman" w:hAnsi="Times New Roman" w:cs="Times New Roman"/>
          <w:sz w:val="24"/>
          <w:szCs w:val="24"/>
        </w:rPr>
        <w:t>уровни</w:t>
      </w:r>
      <w:proofErr w:type="gramEnd"/>
      <w:r w:rsidRPr="00451307">
        <w:rPr>
          <w:rFonts w:ascii="Times New Roman" w:hAnsi="Times New Roman" w:cs="Times New Roman"/>
          <w:sz w:val="24"/>
          <w:szCs w:val="24"/>
        </w:rPr>
        <w:t xml:space="preserve">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5. Опасными условиями труда (4 класс) являются условия труда, при которых на работника воздействуют вредные и (или) опасные производственные факторы, </w:t>
      </w:r>
      <w:proofErr w:type="gramStart"/>
      <w:r w:rsidRPr="00451307">
        <w:rPr>
          <w:rFonts w:ascii="Times New Roman" w:hAnsi="Times New Roman" w:cs="Times New Roman"/>
          <w:sz w:val="24"/>
          <w:szCs w:val="24"/>
        </w:rPr>
        <w:t>уровни</w:t>
      </w:r>
      <w:proofErr w:type="gramEnd"/>
      <w:r w:rsidRPr="00451307">
        <w:rPr>
          <w:rFonts w:ascii="Times New Roman" w:hAnsi="Times New Roman" w:cs="Times New Roman"/>
          <w:sz w:val="24"/>
          <w:szCs w:val="24"/>
        </w:rPr>
        <w:t xml:space="preserve">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w:t>
      </w:r>
    </w:p>
    <w:p w:rsidR="00482643" w:rsidRPr="00451307" w:rsidRDefault="00482643" w:rsidP="005B0491">
      <w:pPr>
        <w:spacing w:line="240" w:lineRule="auto"/>
        <w:jc w:val="both"/>
        <w:rPr>
          <w:rFonts w:ascii="Times New Roman" w:hAnsi="Times New Roman" w:cs="Times New Roman"/>
          <w:sz w:val="24"/>
          <w:szCs w:val="24"/>
        </w:rPr>
      </w:pPr>
      <w:bookmarkStart w:id="56" w:name="статья14часть6"/>
      <w:bookmarkEnd w:id="56"/>
      <w:r w:rsidRPr="00451307">
        <w:rPr>
          <w:rFonts w:ascii="Times New Roman" w:hAnsi="Times New Roman" w:cs="Times New Roman"/>
          <w:sz w:val="24"/>
          <w:szCs w:val="24"/>
        </w:rPr>
        <w:t xml:space="preserve">6. </w:t>
      </w:r>
      <w:proofErr w:type="gramStart"/>
      <w:r w:rsidRPr="00451307">
        <w:rPr>
          <w:rFonts w:ascii="Times New Roman" w:hAnsi="Times New Roman" w:cs="Times New Roman"/>
          <w:sz w:val="24"/>
          <w:szCs w:val="24"/>
        </w:rPr>
        <w:t>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методикой, утвержденной федеральным органом исполнительной власти, осуществляющим функции по выработке и</w:t>
      </w:r>
      <w:proofErr w:type="gramEnd"/>
      <w:r w:rsidRPr="00451307">
        <w:rPr>
          <w:rFonts w:ascii="Times New Roman" w:hAnsi="Times New Roman" w:cs="Times New Roman"/>
          <w:sz w:val="24"/>
          <w:szCs w:val="24"/>
        </w:rPr>
        <w:t xml:space="preserve">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7. По согласованию с территориальным органом федерального органа исполнительной власти, осуществляющего функции по организации и осуществлению федерального государственного санитарно-эпидемиологического надзора, по месту нахождения соответствующих рабочих мест допускается снижение класса (подкласса) условий труда более чем на одну степень в соответствии с методикой, указанной в </w:t>
      </w:r>
      <w:hyperlink r:id="rId59" w:anchor="статья14часть6" w:history="1">
        <w:r w:rsidRPr="00451307">
          <w:rPr>
            <w:rFonts w:ascii="Times New Roman" w:hAnsi="Times New Roman" w:cs="Times New Roman"/>
            <w:sz w:val="24"/>
            <w:szCs w:val="24"/>
          </w:rPr>
          <w:t>части 6</w:t>
        </w:r>
      </w:hyperlink>
      <w:r w:rsidRPr="00451307">
        <w:rPr>
          <w:rFonts w:ascii="Times New Roman" w:hAnsi="Times New Roman" w:cs="Times New Roman"/>
          <w:sz w:val="24"/>
          <w:szCs w:val="24"/>
        </w:rPr>
        <w:t xml:space="preserve"> настоящей статьи.</w:t>
      </w:r>
    </w:p>
    <w:p w:rsidR="00482643" w:rsidRPr="00451307" w:rsidRDefault="00482643" w:rsidP="005B0491">
      <w:pPr>
        <w:spacing w:line="240" w:lineRule="auto"/>
        <w:jc w:val="both"/>
        <w:rPr>
          <w:rFonts w:ascii="Times New Roman" w:hAnsi="Times New Roman" w:cs="Times New Roman"/>
          <w:sz w:val="24"/>
          <w:szCs w:val="24"/>
        </w:rPr>
      </w:pPr>
      <w:bookmarkStart w:id="57" w:name="статья14часть8"/>
      <w:bookmarkEnd w:id="57"/>
      <w:r w:rsidRPr="00451307">
        <w:rPr>
          <w:rFonts w:ascii="Times New Roman" w:hAnsi="Times New Roman" w:cs="Times New Roman"/>
          <w:sz w:val="24"/>
          <w:szCs w:val="24"/>
        </w:rPr>
        <w:t xml:space="preserve">8. </w:t>
      </w:r>
      <w:proofErr w:type="gramStart"/>
      <w:r w:rsidRPr="00451307">
        <w:rPr>
          <w:rFonts w:ascii="Times New Roman" w:hAnsi="Times New Roman" w:cs="Times New Roman"/>
          <w:sz w:val="24"/>
          <w:szCs w:val="24"/>
        </w:rPr>
        <w:t>В отношении рабочих мест в организациях, осуществляющих отдельные виды деятельности, снижение класса (подкласса) условий труда может осуществляться в соответствии с отраслевыми особенностями,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w:t>
      </w:r>
      <w:proofErr w:type="gramEnd"/>
      <w:r w:rsidRPr="00451307">
        <w:rPr>
          <w:rFonts w:ascii="Times New Roman" w:hAnsi="Times New Roman" w:cs="Times New Roman"/>
          <w:sz w:val="24"/>
          <w:szCs w:val="24"/>
        </w:rPr>
        <w:t xml:space="preserve"> учетом мнения Российской трехсторонней комиссии по регулированию социально-трудовых отношений.</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9. Критерии классификации условий труда на рабочем месте устанавливаются предусмотренной </w:t>
      </w:r>
      <w:hyperlink r:id="rId60" w:anchor="статья8часть3" w:history="1">
        <w:r w:rsidRPr="00451307">
          <w:rPr>
            <w:rFonts w:ascii="Times New Roman" w:hAnsi="Times New Roman" w:cs="Times New Roman"/>
            <w:sz w:val="24"/>
            <w:szCs w:val="24"/>
          </w:rPr>
          <w:t>частью 3 статьи 8</w:t>
        </w:r>
      </w:hyperlink>
      <w:r w:rsidRPr="00451307">
        <w:rPr>
          <w:rFonts w:ascii="Times New Roman" w:hAnsi="Times New Roman" w:cs="Times New Roman"/>
          <w:sz w:val="24"/>
          <w:szCs w:val="24"/>
        </w:rPr>
        <w:t>настоящего Федерального закона методикой проведения специальной оценки условий труда.</w:t>
      </w:r>
    </w:p>
    <w:p w:rsidR="00482643" w:rsidRPr="00451307" w:rsidRDefault="00482643" w:rsidP="005B0491">
      <w:pPr>
        <w:spacing w:line="240" w:lineRule="auto"/>
        <w:jc w:val="both"/>
        <w:rPr>
          <w:rFonts w:ascii="Times New Roman" w:hAnsi="Times New Roman" w:cs="Times New Roman"/>
          <w:b/>
          <w:sz w:val="24"/>
          <w:szCs w:val="24"/>
        </w:rPr>
      </w:pPr>
      <w:bookmarkStart w:id="58" w:name="статья15"/>
      <w:bookmarkEnd w:id="58"/>
      <w:r w:rsidRPr="00451307">
        <w:rPr>
          <w:rFonts w:ascii="Times New Roman" w:hAnsi="Times New Roman" w:cs="Times New Roman"/>
          <w:b/>
          <w:sz w:val="24"/>
          <w:szCs w:val="24"/>
        </w:rPr>
        <w:t>Статья 15. Результаты проведения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59" w:name="статья15часть1"/>
      <w:bookmarkEnd w:id="59"/>
      <w:r w:rsidRPr="00451307">
        <w:rPr>
          <w:rFonts w:ascii="Times New Roman" w:hAnsi="Times New Roman" w:cs="Times New Roman"/>
          <w:sz w:val="24"/>
          <w:szCs w:val="24"/>
        </w:rPr>
        <w:t>1. Организация, проводящая специальную оценку условий труда, составляет отчет о ее проведении, в который включаются следующие результаты проведения специальной оценки условий труда:</w:t>
      </w:r>
      <w:bookmarkStart w:id="60" w:name="статья15часть1пункт1"/>
      <w:bookmarkStart w:id="61" w:name="саттья15часть1_1"/>
      <w:bookmarkEnd w:id="60"/>
      <w:bookmarkEnd w:id="61"/>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lastRenderedPageBreak/>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r:id="rId61" w:anchor="статья19" w:history="1">
        <w:r w:rsidRPr="00451307">
          <w:rPr>
            <w:rFonts w:ascii="Times New Roman" w:hAnsi="Times New Roman" w:cs="Times New Roman"/>
            <w:sz w:val="24"/>
            <w:szCs w:val="24"/>
          </w:rPr>
          <w:t>статьей 19</w:t>
        </w:r>
      </w:hyperlink>
      <w:r w:rsidRPr="00451307">
        <w:rPr>
          <w:rFonts w:ascii="Times New Roman" w:hAnsi="Times New Roman" w:cs="Times New Roman"/>
          <w:sz w:val="24"/>
          <w:szCs w:val="24"/>
        </w:rPr>
        <w:t xml:space="preserve"> настоящего Федерального закона требованиям;</w:t>
      </w:r>
    </w:p>
    <w:p w:rsidR="00482643" w:rsidRPr="00451307" w:rsidRDefault="00482643" w:rsidP="005B0491">
      <w:pPr>
        <w:spacing w:line="240" w:lineRule="auto"/>
        <w:jc w:val="both"/>
        <w:rPr>
          <w:rFonts w:ascii="Times New Roman" w:hAnsi="Times New Roman" w:cs="Times New Roman"/>
          <w:sz w:val="24"/>
          <w:szCs w:val="24"/>
        </w:rPr>
      </w:pPr>
      <w:bookmarkStart w:id="62" w:name="статья15часть1пункт2"/>
      <w:bookmarkStart w:id="63" w:name="саттья15часть1_2"/>
      <w:bookmarkEnd w:id="62"/>
      <w:bookmarkEnd w:id="63"/>
      <w:r w:rsidRPr="00451307">
        <w:rPr>
          <w:rFonts w:ascii="Times New Roman" w:hAnsi="Times New Roman" w:cs="Times New Roman"/>
          <w:sz w:val="24"/>
          <w:szCs w:val="24"/>
        </w:rP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4) протоколы проведения исследований (испытаний) и измерений идентифицированных вредных и (или) опасных производственных факторов;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5) протоколы оценки эффективности средств индивидуальной защиты;</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6) протокол комиссии, содержащий решение о невозможности проведения исследований (испытаний) и измерений по основанию, указанному в </w:t>
      </w:r>
      <w:hyperlink r:id="rId62" w:anchor="статья12часть9" w:history="1">
        <w:r w:rsidRPr="00451307">
          <w:rPr>
            <w:rFonts w:ascii="Times New Roman" w:hAnsi="Times New Roman" w:cs="Times New Roman"/>
            <w:sz w:val="24"/>
            <w:szCs w:val="24"/>
          </w:rPr>
          <w:t>части 9 статьи 12</w:t>
        </w:r>
      </w:hyperlink>
      <w:r w:rsidRPr="00451307">
        <w:rPr>
          <w:rFonts w:ascii="Times New Roman" w:hAnsi="Times New Roman" w:cs="Times New Roman"/>
          <w:sz w:val="24"/>
          <w:szCs w:val="24"/>
        </w:rPr>
        <w:t xml:space="preserve"> настоящего Федерального закона (при наличии такого решения);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7) сводная ведомость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64" w:name="статья15часть1пункт9"/>
      <w:bookmarkStart w:id="65" w:name="саттья15часть1_9"/>
      <w:bookmarkEnd w:id="64"/>
      <w:bookmarkEnd w:id="65"/>
      <w:r w:rsidRPr="00451307">
        <w:rPr>
          <w:rFonts w:ascii="Times New Roman" w:hAnsi="Times New Roman" w:cs="Times New Roman"/>
          <w:sz w:val="24"/>
          <w:szCs w:val="24"/>
        </w:rPr>
        <w:t>9) заключения эксперта организации, проводящей специальную оценку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66" w:name="статья15часть2"/>
      <w:bookmarkEnd w:id="66"/>
      <w:r w:rsidRPr="00451307">
        <w:rPr>
          <w:rFonts w:ascii="Times New Roman" w:hAnsi="Times New Roman" w:cs="Times New Roman"/>
          <w:sz w:val="24"/>
          <w:szCs w:val="24"/>
        </w:rPr>
        <w:t>2. 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482643" w:rsidRPr="00451307" w:rsidRDefault="00482643" w:rsidP="005B0491">
      <w:pPr>
        <w:spacing w:line="240" w:lineRule="auto"/>
        <w:jc w:val="both"/>
        <w:rPr>
          <w:rFonts w:ascii="Times New Roman" w:hAnsi="Times New Roman" w:cs="Times New Roman"/>
          <w:sz w:val="24"/>
          <w:szCs w:val="24"/>
        </w:rPr>
      </w:pPr>
      <w:bookmarkStart w:id="67" w:name="статья15часть3"/>
      <w:bookmarkEnd w:id="67"/>
      <w:r w:rsidRPr="00451307">
        <w:rPr>
          <w:rFonts w:ascii="Times New Roman" w:hAnsi="Times New Roman" w:cs="Times New Roman"/>
          <w:sz w:val="24"/>
          <w:szCs w:val="24"/>
        </w:rPr>
        <w:t>3. 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пунктами </w:t>
      </w:r>
      <w:hyperlink r:id="rId63" w:anchor="статья15часть1пункт1" w:history="1">
        <w:r w:rsidRPr="00451307">
          <w:rPr>
            <w:rFonts w:ascii="Times New Roman" w:hAnsi="Times New Roman" w:cs="Times New Roman"/>
            <w:sz w:val="24"/>
            <w:szCs w:val="24"/>
          </w:rPr>
          <w:t>1</w:t>
        </w:r>
      </w:hyperlink>
      <w:r w:rsidRPr="00451307">
        <w:rPr>
          <w:rFonts w:ascii="Times New Roman" w:hAnsi="Times New Roman" w:cs="Times New Roman"/>
          <w:sz w:val="24"/>
          <w:szCs w:val="24"/>
        </w:rPr>
        <w:t xml:space="preserve">, </w:t>
      </w:r>
      <w:hyperlink r:id="rId64" w:anchor="статья15часть1пункт2" w:history="1">
        <w:r w:rsidRPr="00451307">
          <w:rPr>
            <w:rFonts w:ascii="Times New Roman" w:hAnsi="Times New Roman" w:cs="Times New Roman"/>
            <w:sz w:val="24"/>
            <w:szCs w:val="24"/>
          </w:rPr>
          <w:t>2</w:t>
        </w:r>
      </w:hyperlink>
      <w:r w:rsidRPr="00451307">
        <w:rPr>
          <w:rFonts w:ascii="Times New Roman" w:hAnsi="Times New Roman" w:cs="Times New Roman"/>
          <w:sz w:val="24"/>
          <w:szCs w:val="24"/>
        </w:rPr>
        <w:t xml:space="preserve"> и </w:t>
      </w:r>
      <w:hyperlink r:id="rId65" w:anchor="статья15часть1пункт9" w:history="1">
        <w:r w:rsidRPr="00451307">
          <w:rPr>
            <w:rFonts w:ascii="Times New Roman" w:hAnsi="Times New Roman" w:cs="Times New Roman"/>
            <w:sz w:val="24"/>
            <w:szCs w:val="24"/>
          </w:rPr>
          <w:t>9</w:t>
        </w:r>
      </w:hyperlink>
      <w:r w:rsidRPr="00451307">
        <w:rPr>
          <w:rFonts w:ascii="Times New Roman" w:hAnsi="Times New Roman" w:cs="Times New Roman"/>
          <w:sz w:val="24"/>
          <w:szCs w:val="24"/>
        </w:rPr>
        <w:t xml:space="preserve"> </w:t>
      </w:r>
      <w:hyperlink r:id="rId66" w:anchor="статья15часть1" w:history="1">
        <w:r w:rsidRPr="00451307">
          <w:rPr>
            <w:rFonts w:ascii="Times New Roman" w:hAnsi="Times New Roman" w:cs="Times New Roman"/>
            <w:sz w:val="24"/>
            <w:szCs w:val="24"/>
          </w:rPr>
          <w:t>части 1</w:t>
        </w:r>
      </w:hyperlink>
      <w:r w:rsidRPr="00451307">
        <w:rPr>
          <w:rFonts w:ascii="Times New Roman" w:hAnsi="Times New Roman" w:cs="Times New Roman"/>
          <w:sz w:val="24"/>
          <w:szCs w:val="24"/>
        </w:rPr>
        <w:t xml:space="preserve"> настоящей статьи.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w:t>
      </w:r>
      <w:proofErr w:type="gramStart"/>
      <w:r w:rsidRPr="00451307">
        <w:rPr>
          <w:rFonts w:ascii="Times New Roman" w:hAnsi="Times New Roman" w:cs="Times New Roman"/>
          <w:sz w:val="24"/>
          <w:szCs w:val="24"/>
        </w:rPr>
        <w:t>позднее</w:t>
      </w:r>
      <w:proofErr w:type="gramEnd"/>
      <w:r w:rsidRPr="00451307">
        <w:rPr>
          <w:rFonts w:ascii="Times New Roman" w:hAnsi="Times New Roman" w:cs="Times New Roman"/>
          <w:sz w:val="24"/>
          <w:szCs w:val="24"/>
        </w:rPr>
        <w:t xml:space="preserve">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w:t>
      </w:r>
      <w:proofErr w:type="spellStart"/>
      <w:r w:rsidRPr="00451307">
        <w:rPr>
          <w:rFonts w:ascii="Times New Roman" w:hAnsi="Times New Roman" w:cs="Times New Roman"/>
          <w:sz w:val="24"/>
          <w:szCs w:val="24"/>
        </w:rPr>
        <w:t>междувахтового</w:t>
      </w:r>
      <w:proofErr w:type="spellEnd"/>
      <w:r w:rsidRPr="00451307">
        <w:rPr>
          <w:rFonts w:ascii="Times New Roman" w:hAnsi="Times New Roman" w:cs="Times New Roman"/>
          <w:sz w:val="24"/>
          <w:szCs w:val="24"/>
        </w:rPr>
        <w:t xml:space="preserve"> отдыха.</w:t>
      </w:r>
    </w:p>
    <w:p w:rsidR="00482643" w:rsidRPr="00451307" w:rsidRDefault="00482643" w:rsidP="005B0491">
      <w:pPr>
        <w:spacing w:line="240" w:lineRule="auto"/>
        <w:jc w:val="both"/>
        <w:rPr>
          <w:rFonts w:ascii="Times New Roman" w:hAnsi="Times New Roman" w:cs="Times New Roman"/>
          <w:sz w:val="24"/>
          <w:szCs w:val="24"/>
        </w:rPr>
      </w:pPr>
      <w:bookmarkStart w:id="68" w:name="статья15часть6"/>
      <w:bookmarkEnd w:id="68"/>
      <w:r w:rsidRPr="00451307">
        <w:rPr>
          <w:rFonts w:ascii="Times New Roman" w:hAnsi="Times New Roman" w:cs="Times New Roman"/>
          <w:sz w:val="24"/>
          <w:szCs w:val="24"/>
        </w:rPr>
        <w:t xml:space="preserve">6. </w:t>
      </w:r>
      <w:proofErr w:type="gramStart"/>
      <w:r w:rsidRPr="00451307">
        <w:rPr>
          <w:rFonts w:ascii="Times New Roman" w:hAnsi="Times New Roman" w:cs="Times New Roman"/>
          <w:sz w:val="24"/>
          <w:szCs w:val="24"/>
        </w:rPr>
        <w:t>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w:t>
      </w:r>
      <w:proofErr w:type="gramEnd"/>
      <w:r w:rsidRPr="00451307">
        <w:rPr>
          <w:rFonts w:ascii="Times New Roman" w:hAnsi="Times New Roman" w:cs="Times New Roman"/>
          <w:sz w:val="24"/>
          <w:szCs w:val="24"/>
        </w:rPr>
        <w:t xml:space="preserve">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E4533D" w:rsidRDefault="00E4533D" w:rsidP="005B0491">
      <w:pPr>
        <w:spacing w:line="240" w:lineRule="auto"/>
        <w:jc w:val="both"/>
        <w:rPr>
          <w:rFonts w:ascii="Times New Roman" w:hAnsi="Times New Roman" w:cs="Times New Roman"/>
          <w:b/>
          <w:sz w:val="24"/>
          <w:szCs w:val="24"/>
        </w:rPr>
      </w:pPr>
      <w:bookmarkStart w:id="69" w:name="статья16"/>
      <w:bookmarkEnd w:id="69"/>
    </w:p>
    <w:p w:rsidR="00482643" w:rsidRPr="00451307" w:rsidRDefault="00482643" w:rsidP="005B0491">
      <w:pPr>
        <w:spacing w:line="240" w:lineRule="auto"/>
        <w:jc w:val="both"/>
        <w:rPr>
          <w:rFonts w:ascii="Times New Roman" w:hAnsi="Times New Roman" w:cs="Times New Roman"/>
          <w:b/>
          <w:sz w:val="24"/>
          <w:szCs w:val="24"/>
        </w:rPr>
      </w:pPr>
      <w:r w:rsidRPr="00451307">
        <w:rPr>
          <w:rFonts w:ascii="Times New Roman" w:hAnsi="Times New Roman" w:cs="Times New Roman"/>
          <w:b/>
          <w:sz w:val="24"/>
          <w:szCs w:val="24"/>
        </w:rPr>
        <w:lastRenderedPageBreak/>
        <w:t>Статья 16. Особенности проведения специальной оценки условий труда на отдельных рабочих местах</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При выявлении аналогичных рабочих мест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На аналогичные рабочие места заполняется одна карта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В отношении аналогичных рабочих мест разрабатывается единый перечень мероприятий по улучшению условий и охраны труда работников.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4. </w:t>
      </w:r>
      <w:proofErr w:type="gramStart"/>
      <w:r w:rsidRPr="00451307">
        <w:rPr>
          <w:rFonts w:ascii="Times New Roman" w:hAnsi="Times New Roman" w:cs="Times New Roman"/>
          <w:sz w:val="24"/>
          <w:szCs w:val="24"/>
        </w:rPr>
        <w:t>Специальная оценка условий труда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w:t>
      </w:r>
      <w:proofErr w:type="gramEnd"/>
      <w:r w:rsidRPr="00451307">
        <w:rPr>
          <w:rFonts w:ascii="Times New Roman" w:hAnsi="Times New Roman" w:cs="Times New Roman"/>
          <w:sz w:val="24"/>
          <w:szCs w:val="24"/>
        </w:rPr>
        <w:t xml:space="preserve"> при выполнении таких работ или операций. Время выполнения каждой технологической операции определяется экспертом организации, 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w:t>
      </w:r>
      <w:proofErr w:type="spellStart"/>
      <w:r w:rsidRPr="00451307">
        <w:rPr>
          <w:rFonts w:ascii="Times New Roman" w:hAnsi="Times New Roman" w:cs="Times New Roman"/>
          <w:sz w:val="24"/>
          <w:szCs w:val="24"/>
        </w:rPr>
        <w:t>хронометрирования</w:t>
      </w:r>
      <w:proofErr w:type="spellEnd"/>
      <w:r w:rsidRPr="00451307">
        <w:rPr>
          <w:rFonts w:ascii="Times New Roman" w:hAnsi="Times New Roman" w:cs="Times New Roman"/>
          <w:sz w:val="24"/>
          <w:szCs w:val="24"/>
        </w:rPr>
        <w:t>.</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5. 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w:t>
      </w:r>
      <w:hyperlink r:id="rId67" w:anchor="статья9" w:history="1">
        <w:r w:rsidRPr="00451307">
          <w:rPr>
            <w:rFonts w:ascii="Times New Roman" w:hAnsi="Times New Roman" w:cs="Times New Roman"/>
            <w:sz w:val="24"/>
            <w:szCs w:val="24"/>
          </w:rPr>
          <w:t>статьей 9</w:t>
        </w:r>
      </w:hyperlink>
      <w:r w:rsidRPr="00451307">
        <w:rPr>
          <w:rFonts w:ascii="Times New Roman" w:hAnsi="Times New Roman" w:cs="Times New Roman"/>
          <w:sz w:val="24"/>
          <w:szCs w:val="24"/>
        </w:rPr>
        <w:t xml:space="preserve"> настоящего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w:t>
      </w:r>
    </w:p>
    <w:p w:rsidR="00482643" w:rsidRPr="00451307" w:rsidRDefault="00482643" w:rsidP="005B0491">
      <w:pPr>
        <w:spacing w:line="240" w:lineRule="auto"/>
        <w:jc w:val="both"/>
        <w:rPr>
          <w:rFonts w:ascii="Times New Roman" w:hAnsi="Times New Roman" w:cs="Times New Roman"/>
          <w:b/>
          <w:sz w:val="24"/>
          <w:szCs w:val="24"/>
        </w:rPr>
      </w:pPr>
      <w:bookmarkStart w:id="70" w:name="статья17"/>
      <w:bookmarkEnd w:id="70"/>
      <w:r w:rsidRPr="00451307">
        <w:rPr>
          <w:rFonts w:ascii="Times New Roman" w:hAnsi="Times New Roman" w:cs="Times New Roman"/>
          <w:b/>
          <w:sz w:val="24"/>
          <w:szCs w:val="24"/>
        </w:rPr>
        <w:t>Статья 17. Проведение внеплановой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71" w:name="статья17часть1"/>
      <w:bookmarkEnd w:id="71"/>
      <w:r w:rsidRPr="00451307">
        <w:rPr>
          <w:rFonts w:ascii="Times New Roman" w:hAnsi="Times New Roman" w:cs="Times New Roman"/>
          <w:sz w:val="24"/>
          <w:szCs w:val="24"/>
        </w:rPr>
        <w:t>1. Внеплановая специальная оценка условий труда должна проводиться в следующих случаях:</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ввод в эксплуатацию вновь организованных рабочих мест;</w:t>
      </w:r>
    </w:p>
    <w:p w:rsidR="00482643" w:rsidRPr="00451307" w:rsidRDefault="00482643" w:rsidP="005B0491">
      <w:pPr>
        <w:spacing w:line="240" w:lineRule="auto"/>
        <w:jc w:val="both"/>
        <w:rPr>
          <w:rFonts w:ascii="Times New Roman" w:hAnsi="Times New Roman" w:cs="Times New Roman"/>
          <w:sz w:val="24"/>
          <w:szCs w:val="24"/>
        </w:rPr>
      </w:pPr>
      <w:proofErr w:type="gramStart"/>
      <w:r w:rsidRPr="00451307">
        <w:rPr>
          <w:rFonts w:ascii="Times New Roman" w:hAnsi="Times New Roman" w:cs="Times New Roman"/>
          <w:sz w:val="24"/>
          <w:szCs w:val="24"/>
        </w:rPr>
        <w:t>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w:t>
      </w:r>
      <w:proofErr w:type="gramEnd"/>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lastRenderedPageBreak/>
        <w:t xml:space="preserve">2. Внеплановая специальная оценка условий труда проводится на соответствующих рабочих местах в течение шести месяцев со дня наступления указанных в </w:t>
      </w:r>
      <w:hyperlink r:id="rId68" w:anchor="статья17часть1" w:history="1">
        <w:r w:rsidRPr="00451307">
          <w:rPr>
            <w:rFonts w:ascii="Times New Roman" w:hAnsi="Times New Roman" w:cs="Times New Roman"/>
            <w:sz w:val="24"/>
            <w:szCs w:val="24"/>
          </w:rPr>
          <w:t>части 1</w:t>
        </w:r>
      </w:hyperlink>
      <w:r w:rsidRPr="00451307">
        <w:rPr>
          <w:rFonts w:ascii="Times New Roman" w:hAnsi="Times New Roman" w:cs="Times New Roman"/>
          <w:sz w:val="24"/>
          <w:szCs w:val="24"/>
        </w:rPr>
        <w:t xml:space="preserve"> настоящей статьи случаев.</w:t>
      </w:r>
    </w:p>
    <w:p w:rsidR="00482643" w:rsidRPr="00451307" w:rsidRDefault="00451307" w:rsidP="005B049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Примечание. </w:t>
      </w:r>
      <w:hyperlink r:id="rId69" w:anchor="статья18" w:history="1">
        <w:r w:rsidR="00482643" w:rsidRPr="00451307">
          <w:rPr>
            <w:rFonts w:ascii="Times New Roman" w:hAnsi="Times New Roman" w:cs="Times New Roman"/>
            <w:sz w:val="24"/>
            <w:szCs w:val="24"/>
          </w:rPr>
          <w:t>Статья 18</w:t>
        </w:r>
      </w:hyperlink>
      <w:r w:rsidR="00482643" w:rsidRPr="00451307">
        <w:rPr>
          <w:rFonts w:ascii="Times New Roman" w:hAnsi="Times New Roman" w:cs="Times New Roman"/>
          <w:sz w:val="24"/>
          <w:szCs w:val="24"/>
        </w:rPr>
        <w:t xml:space="preserve"> вступает в силу с 1 января 2016 года (</w:t>
      </w:r>
      <w:hyperlink r:id="rId70" w:anchor="статья28часть2" w:history="1">
        <w:r w:rsidR="00482643" w:rsidRPr="00451307">
          <w:rPr>
            <w:rFonts w:ascii="Times New Roman" w:hAnsi="Times New Roman" w:cs="Times New Roman"/>
            <w:sz w:val="24"/>
            <w:szCs w:val="24"/>
          </w:rPr>
          <w:t xml:space="preserve">часть 2 статьи 28 </w:t>
        </w:r>
      </w:hyperlink>
      <w:r w:rsidR="00482643" w:rsidRPr="00451307">
        <w:rPr>
          <w:rFonts w:ascii="Times New Roman" w:hAnsi="Times New Roman" w:cs="Times New Roman"/>
          <w:sz w:val="24"/>
          <w:szCs w:val="24"/>
        </w:rPr>
        <w:t>данного документа).</w:t>
      </w:r>
      <w:r>
        <w:rPr>
          <w:rFonts w:ascii="Times New Roman" w:hAnsi="Times New Roman" w:cs="Times New Roman"/>
          <w:b/>
          <w:sz w:val="24"/>
          <w:szCs w:val="24"/>
        </w:rPr>
        <w:t xml:space="preserve">                                                                                                                                                         </w:t>
      </w:r>
      <w:proofErr w:type="gramStart"/>
      <w:r w:rsidR="00482643" w:rsidRPr="00451307">
        <w:rPr>
          <w:rFonts w:ascii="Times New Roman" w:hAnsi="Times New Roman" w:cs="Times New Roman"/>
          <w:sz w:val="24"/>
          <w:szCs w:val="24"/>
        </w:rPr>
        <w:t xml:space="preserve">До 1 января 2016 года сведения, указанные в </w:t>
      </w:r>
      <w:hyperlink r:id="rId71" w:anchor="статья18" w:history="1">
        <w:r w:rsidR="00482643" w:rsidRPr="00451307">
          <w:rPr>
            <w:rFonts w:ascii="Times New Roman" w:hAnsi="Times New Roman" w:cs="Times New Roman"/>
            <w:sz w:val="24"/>
            <w:szCs w:val="24"/>
          </w:rPr>
          <w:t>статье 18</w:t>
        </w:r>
      </w:hyperlink>
      <w:r w:rsidR="00482643" w:rsidRPr="00451307">
        <w:rPr>
          <w:rFonts w:ascii="Times New Roman" w:hAnsi="Times New Roman" w:cs="Times New Roman"/>
          <w:sz w:val="24"/>
          <w:szCs w:val="24"/>
        </w:rPr>
        <w:t>, передаются в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hyperlink r:id="rId72" w:anchor="статья28часть3" w:history="1">
        <w:r w:rsidR="00482643" w:rsidRPr="00451307">
          <w:rPr>
            <w:rFonts w:ascii="Times New Roman" w:hAnsi="Times New Roman" w:cs="Times New Roman"/>
            <w:sz w:val="24"/>
            <w:szCs w:val="24"/>
          </w:rPr>
          <w:t>часть 3 статьи 28</w:t>
        </w:r>
        <w:proofErr w:type="gramEnd"/>
      </w:hyperlink>
      <w:r w:rsidR="00482643" w:rsidRPr="00451307">
        <w:rPr>
          <w:rFonts w:ascii="Times New Roman" w:hAnsi="Times New Roman" w:cs="Times New Roman"/>
          <w:sz w:val="24"/>
          <w:szCs w:val="24"/>
        </w:rPr>
        <w:t xml:space="preserve"> данного документа).</w:t>
      </w:r>
    </w:p>
    <w:p w:rsidR="00482643" w:rsidRPr="00451307" w:rsidRDefault="00482643" w:rsidP="005B0491">
      <w:pPr>
        <w:spacing w:line="240" w:lineRule="auto"/>
        <w:jc w:val="both"/>
        <w:rPr>
          <w:rFonts w:ascii="Times New Roman" w:hAnsi="Times New Roman" w:cs="Times New Roman"/>
          <w:b/>
          <w:sz w:val="24"/>
          <w:szCs w:val="24"/>
        </w:rPr>
      </w:pPr>
      <w:bookmarkStart w:id="72" w:name="статья18"/>
      <w:bookmarkEnd w:id="72"/>
      <w:r w:rsidRPr="00451307">
        <w:rPr>
          <w:rFonts w:ascii="Times New Roman" w:hAnsi="Times New Roman" w:cs="Times New Roman"/>
          <w:b/>
          <w:sz w:val="24"/>
          <w:szCs w:val="24"/>
        </w:rPr>
        <w:t xml:space="preserve">Статья 18. Федеральная государственная информационная система </w:t>
      </w:r>
      <w:proofErr w:type="gramStart"/>
      <w:r w:rsidRPr="00451307">
        <w:rPr>
          <w:rFonts w:ascii="Times New Roman" w:hAnsi="Times New Roman" w:cs="Times New Roman"/>
          <w:b/>
          <w:sz w:val="24"/>
          <w:szCs w:val="24"/>
        </w:rPr>
        <w:t>учета результатов проведения специальной оценки условий труда</w:t>
      </w:r>
      <w:proofErr w:type="gramEnd"/>
    </w:p>
    <w:p w:rsidR="00482643" w:rsidRPr="00451307" w:rsidRDefault="00482643" w:rsidP="005B0491">
      <w:pPr>
        <w:spacing w:line="240" w:lineRule="auto"/>
        <w:jc w:val="both"/>
        <w:rPr>
          <w:rFonts w:ascii="Times New Roman" w:hAnsi="Times New Roman" w:cs="Times New Roman"/>
          <w:sz w:val="24"/>
          <w:szCs w:val="24"/>
        </w:rPr>
      </w:pPr>
      <w:bookmarkStart w:id="73" w:name="статья18часть1"/>
      <w:bookmarkEnd w:id="73"/>
      <w:r w:rsidRPr="00451307">
        <w:rPr>
          <w:rFonts w:ascii="Times New Roman" w:hAnsi="Times New Roman" w:cs="Times New Roman"/>
          <w:sz w:val="24"/>
          <w:szCs w:val="24"/>
        </w:rPr>
        <w:t xml:space="preserve">1. Результаты проведения специальной оценки условий труда, в том числе в отношении рабочих мест, условия труда на которых признаны допустимыми и декларируются как соответствующие государственным нормативным требованиям охраны труда, подлежат передаче в Федеральную государственную информационную систему </w:t>
      </w:r>
      <w:proofErr w:type="gramStart"/>
      <w:r w:rsidRPr="00451307">
        <w:rPr>
          <w:rFonts w:ascii="Times New Roman" w:hAnsi="Times New Roman" w:cs="Times New Roman"/>
          <w:sz w:val="24"/>
          <w:szCs w:val="24"/>
        </w:rPr>
        <w:t>учета результатов проведения специальной оценки условий</w:t>
      </w:r>
      <w:proofErr w:type="gramEnd"/>
      <w:r w:rsidRPr="00451307">
        <w:rPr>
          <w:rFonts w:ascii="Times New Roman" w:hAnsi="Times New Roman" w:cs="Times New Roman"/>
          <w:sz w:val="24"/>
          <w:szCs w:val="24"/>
        </w:rPr>
        <w:t xml:space="preserve"> труда (далее - информационная система учета). Обязанность по передаче </w:t>
      </w:r>
      <w:proofErr w:type="gramStart"/>
      <w:r w:rsidRPr="00451307">
        <w:rPr>
          <w:rFonts w:ascii="Times New Roman" w:hAnsi="Times New Roman" w:cs="Times New Roman"/>
          <w:sz w:val="24"/>
          <w:szCs w:val="24"/>
        </w:rPr>
        <w:t>результатов проведения специальной оценки условий труда</w:t>
      </w:r>
      <w:proofErr w:type="gramEnd"/>
      <w:r w:rsidRPr="00451307">
        <w:rPr>
          <w:rFonts w:ascii="Times New Roman" w:hAnsi="Times New Roman" w:cs="Times New Roman"/>
          <w:sz w:val="24"/>
          <w:szCs w:val="24"/>
        </w:rPr>
        <w:t xml:space="preserve"> возлагается на организацию, проводящую специальную оценку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74" w:name="статья18часть2"/>
      <w:bookmarkEnd w:id="74"/>
      <w:r w:rsidRPr="00451307">
        <w:rPr>
          <w:rFonts w:ascii="Times New Roman" w:hAnsi="Times New Roman" w:cs="Times New Roman"/>
          <w:sz w:val="24"/>
          <w:szCs w:val="24"/>
        </w:rPr>
        <w:t>2. В информационной системе учета объектами учета являются следующие сведения: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в отношении работодателя: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а) полное наименование;</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б) место нахождения и место осуществления деятельности;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в) идентификационный номер налогоплательщика;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г) основной государственный регистрационный номер;</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д) код по Общероссийскому классификатору видов экономической деятельности;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е) количество рабочих мест;</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ж) количество рабочих мест, на которых проведена специальная оценка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з) распределение рабочих мест по классам (подклассам)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в отношении рабочего места: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а) индивидуальный номер рабочего места;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б) код профессии работника или работников, занятых на данном рабочем месте, в соответствии с Общероссийским классификатором профессий рабочих, должностей служащих и тарифных разрядов;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в) страховой номер индивидуального лицевого счета работника или работников, занятых на данном рабочем месте;</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г) численность работников, занятых на данном рабочем месте;</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w:t>
      </w:r>
      <w:r w:rsidRPr="00451307">
        <w:rPr>
          <w:rFonts w:ascii="Times New Roman" w:hAnsi="Times New Roman" w:cs="Times New Roman"/>
          <w:sz w:val="24"/>
          <w:szCs w:val="24"/>
        </w:rPr>
        <w:lastRenderedPageBreak/>
        <w:t>(гигиенических нормативов) условий труда, продолжительности воздействия данных вредных и (или) опасных производственных факторов на работника;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е) основание для формирования прав на досрочную трудовую пенсию по старости (при наличии);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ж)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з) сведения о качестве результатов проведения специальной оценки условий труда (соответствие или несоответствие </w:t>
      </w:r>
      <w:proofErr w:type="gramStart"/>
      <w:r w:rsidRPr="00451307">
        <w:rPr>
          <w:rFonts w:ascii="Times New Roman" w:hAnsi="Times New Roman" w:cs="Times New Roman"/>
          <w:sz w:val="24"/>
          <w:szCs w:val="24"/>
        </w:rPr>
        <w:t>результатов проведения специальной оценки условий труда</w:t>
      </w:r>
      <w:proofErr w:type="gramEnd"/>
      <w:r w:rsidRPr="00451307">
        <w:rPr>
          <w:rFonts w:ascii="Times New Roman" w:hAnsi="Times New Roman" w:cs="Times New Roman"/>
          <w:sz w:val="24"/>
          <w:szCs w:val="24"/>
        </w:rPr>
        <w:t xml:space="preserve"> требованиям настоящего Федерального закона в случае проведения экспертизы качества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в отношении организации, проводившей специальную оценку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а) полное наименование;</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б) регистрационный номер записи в реестре организаций, проводящих специальную оценку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в) идентификационный номер налогоплательщика;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г) основной государственный регистрационный номер;</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д) сведения об аккредитации испытательной лаборатории (центра), в том числе номер и срок действия аттестата аккредитации испытательной лаборатории (центра);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е) сведения об экспертах организации, проводившей специальную оценку 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ж)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единства измерений, заводской номер средства измерений, дату окончания срока действия его поверки, дату проведения измерений, наименования измерявшихся вредного и (или) опасного производственных факторов.</w:t>
      </w:r>
    </w:p>
    <w:p w:rsidR="00482643" w:rsidRPr="00451307" w:rsidRDefault="00482643" w:rsidP="005B0491">
      <w:pPr>
        <w:spacing w:line="240" w:lineRule="auto"/>
        <w:jc w:val="both"/>
        <w:rPr>
          <w:rFonts w:ascii="Times New Roman" w:hAnsi="Times New Roman" w:cs="Times New Roman"/>
          <w:sz w:val="24"/>
          <w:szCs w:val="24"/>
        </w:rPr>
      </w:pPr>
      <w:bookmarkStart w:id="75" w:name="статья18часть3"/>
      <w:bookmarkEnd w:id="75"/>
      <w:r w:rsidRPr="00451307">
        <w:rPr>
          <w:rFonts w:ascii="Times New Roman" w:hAnsi="Times New Roman" w:cs="Times New Roman"/>
          <w:sz w:val="24"/>
          <w:szCs w:val="24"/>
        </w:rPr>
        <w:t>3. Организация, проводящая специальную оценку условий труда, в течение десяти рабочих дней со дня утверждения отчет</w:t>
      </w:r>
      <w:proofErr w:type="gramStart"/>
      <w:r w:rsidRPr="00451307">
        <w:rPr>
          <w:rFonts w:ascii="Times New Roman" w:hAnsi="Times New Roman" w:cs="Times New Roman"/>
          <w:sz w:val="24"/>
          <w:szCs w:val="24"/>
        </w:rPr>
        <w:t>а о ее</w:t>
      </w:r>
      <w:proofErr w:type="gramEnd"/>
      <w:r w:rsidRPr="00451307">
        <w:rPr>
          <w:rFonts w:ascii="Times New Roman" w:hAnsi="Times New Roman" w:cs="Times New Roman"/>
          <w:sz w:val="24"/>
          <w:szCs w:val="24"/>
        </w:rPr>
        <w:t xml:space="preserve"> проведении передает в информационную систему учета в форме электронного документа, подписанного квалифицированной электронной подписью, сведения, предусмотренные </w:t>
      </w:r>
      <w:hyperlink r:id="rId73" w:anchor="статья18часть2" w:history="1">
        <w:r w:rsidRPr="00451307">
          <w:rPr>
            <w:rFonts w:ascii="Times New Roman" w:hAnsi="Times New Roman" w:cs="Times New Roman"/>
            <w:sz w:val="24"/>
            <w:szCs w:val="24"/>
          </w:rPr>
          <w:t>частью 2</w:t>
        </w:r>
      </w:hyperlink>
      <w:r w:rsidRPr="00451307">
        <w:rPr>
          <w:rFonts w:ascii="Times New Roman" w:hAnsi="Times New Roman" w:cs="Times New Roman"/>
          <w:sz w:val="24"/>
          <w:szCs w:val="24"/>
        </w:rPr>
        <w:t xml:space="preserve"> настоящей статьи.</w:t>
      </w:r>
    </w:p>
    <w:p w:rsidR="00482643" w:rsidRPr="00451307" w:rsidRDefault="00482643" w:rsidP="005B0491">
      <w:pPr>
        <w:spacing w:line="240" w:lineRule="auto"/>
        <w:jc w:val="both"/>
        <w:rPr>
          <w:rFonts w:ascii="Times New Roman" w:hAnsi="Times New Roman" w:cs="Times New Roman"/>
          <w:sz w:val="24"/>
          <w:szCs w:val="24"/>
        </w:rPr>
      </w:pPr>
      <w:bookmarkStart w:id="76" w:name="статья18часть4"/>
      <w:bookmarkEnd w:id="76"/>
      <w:r w:rsidRPr="00451307">
        <w:rPr>
          <w:rFonts w:ascii="Times New Roman" w:hAnsi="Times New Roman" w:cs="Times New Roman"/>
          <w:sz w:val="24"/>
          <w:szCs w:val="24"/>
        </w:rPr>
        <w:t xml:space="preserve">4. </w:t>
      </w:r>
      <w:proofErr w:type="gramStart"/>
      <w:r w:rsidRPr="00451307">
        <w:rPr>
          <w:rFonts w:ascii="Times New Roman" w:hAnsi="Times New Roman" w:cs="Times New Roman"/>
          <w:sz w:val="24"/>
          <w:szCs w:val="24"/>
        </w:rPr>
        <w:t xml:space="preserve">В случае невыполнения организацией, проводящей специальную оценку условий труда, обязанностей, предусмотренных </w:t>
      </w:r>
      <w:hyperlink r:id="rId74" w:anchor="статья18часть1" w:history="1">
        <w:r w:rsidRPr="00451307">
          <w:rPr>
            <w:rFonts w:ascii="Times New Roman" w:hAnsi="Times New Roman" w:cs="Times New Roman"/>
            <w:sz w:val="24"/>
            <w:szCs w:val="24"/>
          </w:rPr>
          <w:t>частью 1</w:t>
        </w:r>
      </w:hyperlink>
      <w:r w:rsidRPr="00451307">
        <w:rPr>
          <w:rFonts w:ascii="Times New Roman" w:hAnsi="Times New Roman" w:cs="Times New Roman"/>
          <w:sz w:val="24"/>
          <w:szCs w:val="24"/>
        </w:rPr>
        <w:t xml:space="preserve">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указанных в</w:t>
      </w:r>
      <w:proofErr w:type="gramEnd"/>
      <w:r w:rsidRPr="00451307">
        <w:rPr>
          <w:rFonts w:ascii="Times New Roman" w:hAnsi="Times New Roman" w:cs="Times New Roman"/>
          <w:sz w:val="24"/>
          <w:szCs w:val="24"/>
        </w:rPr>
        <w:t xml:space="preserve"> </w:t>
      </w:r>
      <w:hyperlink r:id="rId75" w:anchor="статья18часть2" w:history="1">
        <w:r w:rsidRPr="00451307">
          <w:rPr>
            <w:rFonts w:ascii="Times New Roman" w:hAnsi="Times New Roman" w:cs="Times New Roman"/>
            <w:sz w:val="24"/>
            <w:szCs w:val="24"/>
          </w:rPr>
          <w:t>части 2</w:t>
        </w:r>
      </w:hyperlink>
      <w:r w:rsidRPr="00451307">
        <w:rPr>
          <w:rFonts w:ascii="Times New Roman" w:hAnsi="Times New Roman" w:cs="Times New Roman"/>
          <w:sz w:val="24"/>
          <w:szCs w:val="24"/>
        </w:rPr>
        <w:t xml:space="preserve"> настоящей статьи.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5. </w:t>
      </w:r>
      <w:proofErr w:type="gramStart"/>
      <w:r w:rsidRPr="00451307">
        <w:rPr>
          <w:rFonts w:ascii="Times New Roman" w:hAnsi="Times New Roman" w:cs="Times New Roman"/>
          <w:sz w:val="24"/>
          <w:szCs w:val="24"/>
        </w:rPr>
        <w:t xml:space="preserve">В случае, указанном в </w:t>
      </w:r>
      <w:hyperlink r:id="rId76" w:anchor="статья18часть4" w:history="1">
        <w:r w:rsidRPr="00451307">
          <w:rPr>
            <w:rFonts w:ascii="Times New Roman" w:hAnsi="Times New Roman" w:cs="Times New Roman"/>
            <w:sz w:val="24"/>
            <w:szCs w:val="24"/>
          </w:rPr>
          <w:t>части 4</w:t>
        </w:r>
      </w:hyperlink>
      <w:r w:rsidRPr="00451307">
        <w:rPr>
          <w:rFonts w:ascii="Times New Roman" w:hAnsi="Times New Roman" w:cs="Times New Roman"/>
          <w:sz w:val="24"/>
          <w:szCs w:val="24"/>
        </w:rPr>
        <w:t xml:space="preserve"> настоящей статьи,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передает в информационную систему учета в форме электронного документа, подписанного квалифицированной электронной подписью, сведения в отношении объектов учета, указанных в </w:t>
      </w:r>
      <w:hyperlink r:id="rId77" w:anchor="статья18часть2" w:history="1">
        <w:r w:rsidRPr="00451307">
          <w:rPr>
            <w:rFonts w:ascii="Times New Roman" w:hAnsi="Times New Roman" w:cs="Times New Roman"/>
            <w:sz w:val="24"/>
            <w:szCs w:val="24"/>
          </w:rPr>
          <w:t>части 2</w:t>
        </w:r>
      </w:hyperlink>
      <w:r w:rsidRPr="00451307">
        <w:rPr>
          <w:rFonts w:ascii="Times New Roman" w:hAnsi="Times New Roman" w:cs="Times New Roman"/>
          <w:sz w:val="24"/>
          <w:szCs w:val="24"/>
        </w:rPr>
        <w:t xml:space="preserve"> настоящей статьи.</w:t>
      </w:r>
      <w:proofErr w:type="gramEnd"/>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6. </w:t>
      </w:r>
      <w:proofErr w:type="gramStart"/>
      <w:r w:rsidRPr="00451307">
        <w:rPr>
          <w:rFonts w:ascii="Times New Roman" w:hAnsi="Times New Roman" w:cs="Times New Roman"/>
          <w:sz w:val="24"/>
          <w:szCs w:val="24"/>
        </w:rPr>
        <w:t xml:space="preserve">Сведения, содержащиеся в информационной системе учета, используются федеральным органом исполнительной власти, осуществляющим функции по выработке и реализации </w:t>
      </w:r>
      <w:r w:rsidRPr="00451307">
        <w:rPr>
          <w:rFonts w:ascii="Times New Roman" w:hAnsi="Times New Roman" w:cs="Times New Roman"/>
          <w:sz w:val="24"/>
          <w:szCs w:val="24"/>
        </w:rPr>
        <w:lastRenderedPageBreak/>
        <w:t>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а также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органами исполнительной власти субъектов Российской Федерации в области охраны</w:t>
      </w:r>
      <w:proofErr w:type="gramEnd"/>
      <w:r w:rsidRPr="00451307">
        <w:rPr>
          <w:rFonts w:ascii="Times New Roman" w:hAnsi="Times New Roman" w:cs="Times New Roman"/>
          <w:sz w:val="24"/>
          <w:szCs w:val="24"/>
        </w:rPr>
        <w:t xml:space="preserve"> труда и страховщиками в целях, указанных в </w:t>
      </w:r>
      <w:hyperlink r:id="rId78" w:anchor="статья7" w:history="1">
        <w:r w:rsidRPr="00451307">
          <w:rPr>
            <w:rFonts w:ascii="Times New Roman" w:hAnsi="Times New Roman" w:cs="Times New Roman"/>
            <w:sz w:val="24"/>
            <w:szCs w:val="24"/>
          </w:rPr>
          <w:t>статье 7</w:t>
        </w:r>
      </w:hyperlink>
      <w:r w:rsidRPr="00451307">
        <w:rPr>
          <w:rFonts w:ascii="Times New Roman" w:hAnsi="Times New Roman" w:cs="Times New Roman"/>
          <w:sz w:val="24"/>
          <w:szCs w:val="24"/>
        </w:rPr>
        <w:t xml:space="preserve"> настоящего Федерального закона.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7. Порядок формирования, хранения и использования сведений, содержащихся в информационной системе учета,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8. 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w:t>
      </w:r>
    </w:p>
    <w:p w:rsid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9. 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bookmarkStart w:id="77" w:name="глава3"/>
      <w:bookmarkEnd w:id="77"/>
    </w:p>
    <w:p w:rsidR="00482643" w:rsidRPr="00451307" w:rsidRDefault="00482643" w:rsidP="005B0491">
      <w:pPr>
        <w:spacing w:line="240" w:lineRule="auto"/>
        <w:jc w:val="both"/>
        <w:rPr>
          <w:rFonts w:ascii="Times New Roman" w:hAnsi="Times New Roman" w:cs="Times New Roman"/>
          <w:b/>
          <w:sz w:val="24"/>
          <w:szCs w:val="24"/>
        </w:rPr>
      </w:pPr>
      <w:r w:rsidRPr="00451307">
        <w:rPr>
          <w:rFonts w:ascii="Times New Roman" w:hAnsi="Times New Roman" w:cs="Times New Roman"/>
          <w:b/>
          <w:sz w:val="24"/>
          <w:szCs w:val="24"/>
        </w:rPr>
        <w:t>Глава 3. ОРГАНИЗАЦИИ</w:t>
      </w:r>
      <w:r w:rsidR="00451307">
        <w:rPr>
          <w:rFonts w:ascii="Times New Roman" w:hAnsi="Times New Roman" w:cs="Times New Roman"/>
          <w:b/>
          <w:sz w:val="24"/>
          <w:szCs w:val="24"/>
        </w:rPr>
        <w:t xml:space="preserve">, ПРОВОДЯЩИЕ СПЕЦИАЛЬНУЮ ОЦЕНКУ </w:t>
      </w:r>
      <w:r w:rsidRPr="00451307">
        <w:rPr>
          <w:rFonts w:ascii="Times New Roman" w:hAnsi="Times New Roman" w:cs="Times New Roman"/>
          <w:b/>
          <w:sz w:val="24"/>
          <w:szCs w:val="24"/>
        </w:rPr>
        <w:t>УСЛОВИЙ ТРУДА, И Э</w:t>
      </w:r>
      <w:r w:rsidR="00451307">
        <w:rPr>
          <w:rFonts w:ascii="Times New Roman" w:hAnsi="Times New Roman" w:cs="Times New Roman"/>
          <w:b/>
          <w:sz w:val="24"/>
          <w:szCs w:val="24"/>
        </w:rPr>
        <w:t xml:space="preserve">КСПЕРТЫ ОРГАНИЗАЦИЙ, ПРОВОДЯЩИХ </w:t>
      </w:r>
      <w:r w:rsidRPr="00451307">
        <w:rPr>
          <w:rFonts w:ascii="Times New Roman" w:hAnsi="Times New Roman" w:cs="Times New Roman"/>
          <w:b/>
          <w:sz w:val="24"/>
          <w:szCs w:val="24"/>
        </w:rPr>
        <w:t>СПЕЦИАЛЬНУЮ ОЦЕНКУ УСЛОВИЙ ТРУДА</w:t>
      </w:r>
    </w:p>
    <w:p w:rsidR="00482643" w:rsidRPr="00451307" w:rsidRDefault="00482643" w:rsidP="005B0491">
      <w:pPr>
        <w:spacing w:line="240" w:lineRule="auto"/>
        <w:jc w:val="both"/>
        <w:rPr>
          <w:rFonts w:ascii="Times New Roman" w:hAnsi="Times New Roman" w:cs="Times New Roman"/>
          <w:b/>
          <w:sz w:val="24"/>
          <w:szCs w:val="24"/>
        </w:rPr>
      </w:pPr>
      <w:bookmarkStart w:id="78" w:name="статья19"/>
      <w:bookmarkEnd w:id="78"/>
      <w:r w:rsidRPr="00451307">
        <w:rPr>
          <w:rFonts w:ascii="Times New Roman" w:hAnsi="Times New Roman" w:cs="Times New Roman"/>
          <w:b/>
          <w:sz w:val="24"/>
          <w:szCs w:val="24"/>
        </w:rPr>
        <w:t>Статья 19. Организация, проводящая специальную оценку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Организация, проводящая специальную оценку условий труда, должна соответствовать следующим требованиям:</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482643" w:rsidRPr="00451307" w:rsidRDefault="00451307" w:rsidP="005B049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Примечание. </w:t>
      </w:r>
      <w:r w:rsidR="00482643" w:rsidRPr="00451307">
        <w:rPr>
          <w:rFonts w:ascii="Times New Roman" w:hAnsi="Times New Roman" w:cs="Times New Roman"/>
          <w:sz w:val="24"/>
          <w:szCs w:val="24"/>
        </w:rPr>
        <w:t xml:space="preserve">Организации, которые аккредитованы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w:t>
      </w:r>
      <w:proofErr w:type="gramStart"/>
      <w:r w:rsidR="00482643" w:rsidRPr="00451307">
        <w:rPr>
          <w:rFonts w:ascii="Times New Roman" w:hAnsi="Times New Roman" w:cs="Times New Roman"/>
          <w:sz w:val="24"/>
          <w:szCs w:val="24"/>
        </w:rPr>
        <w:t>аттестатов</w:t>
      </w:r>
      <w:proofErr w:type="gramEnd"/>
      <w:r w:rsidR="00482643" w:rsidRPr="00451307">
        <w:rPr>
          <w:rFonts w:ascii="Times New Roman" w:hAnsi="Times New Roman" w:cs="Times New Roman"/>
          <w:sz w:val="24"/>
          <w:szCs w:val="24"/>
        </w:rPr>
        <w:t xml:space="preserve"> аккредитации которых истекает в 2014 году, вправе проводить специальную оценку условий труда без учета требований, установленных </w:t>
      </w:r>
      <w:hyperlink r:id="rId79" w:anchor="статья19часть1пункт2" w:history="1">
        <w:r w:rsidR="00482643" w:rsidRPr="00451307">
          <w:rPr>
            <w:rFonts w:ascii="Times New Roman" w:hAnsi="Times New Roman" w:cs="Times New Roman"/>
            <w:sz w:val="24"/>
            <w:szCs w:val="24"/>
          </w:rPr>
          <w:t>пунктом 2 части 1 статьи 19</w:t>
        </w:r>
      </w:hyperlink>
      <w:r w:rsidR="00482643" w:rsidRPr="00451307">
        <w:rPr>
          <w:rFonts w:ascii="Times New Roman" w:hAnsi="Times New Roman" w:cs="Times New Roman"/>
          <w:sz w:val="24"/>
          <w:szCs w:val="24"/>
        </w:rPr>
        <w:t>, до 31 декабря 2014 года включительно (</w:t>
      </w:r>
      <w:hyperlink r:id="rId80" w:anchor="статья27часть2" w:history="1">
        <w:r w:rsidR="00482643" w:rsidRPr="00451307">
          <w:rPr>
            <w:rFonts w:ascii="Times New Roman" w:hAnsi="Times New Roman" w:cs="Times New Roman"/>
            <w:sz w:val="24"/>
            <w:szCs w:val="24"/>
          </w:rPr>
          <w:t>часть 2 статьи 27</w:t>
        </w:r>
      </w:hyperlink>
      <w:r w:rsidR="00482643" w:rsidRPr="00451307">
        <w:rPr>
          <w:rFonts w:ascii="Times New Roman" w:hAnsi="Times New Roman" w:cs="Times New Roman"/>
          <w:sz w:val="24"/>
          <w:szCs w:val="24"/>
        </w:rPr>
        <w:t xml:space="preserve"> данного документа).</w:t>
      </w:r>
    </w:p>
    <w:p w:rsidR="00482643" w:rsidRPr="00451307" w:rsidRDefault="00482643" w:rsidP="005B0491">
      <w:pPr>
        <w:spacing w:line="240" w:lineRule="auto"/>
        <w:jc w:val="both"/>
        <w:rPr>
          <w:rFonts w:ascii="Times New Roman" w:hAnsi="Times New Roman" w:cs="Times New Roman"/>
          <w:sz w:val="24"/>
          <w:szCs w:val="24"/>
        </w:rPr>
      </w:pPr>
      <w:bookmarkStart w:id="79" w:name="статья19часть1пункт2"/>
      <w:bookmarkEnd w:id="79"/>
      <w:proofErr w:type="gramStart"/>
      <w:r w:rsidRPr="00451307">
        <w:rPr>
          <w:rFonts w:ascii="Times New Roman" w:hAnsi="Times New Roman" w:cs="Times New Roman"/>
          <w:sz w:val="24"/>
          <w:szCs w:val="24"/>
        </w:rPr>
        <w:t>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врач по общей гигиене, врач по гигиене труда, врач по санитарно-гигиеническим лабораторным исследованиям;</w:t>
      </w:r>
      <w:proofErr w:type="gramEnd"/>
    </w:p>
    <w:p w:rsidR="00482643" w:rsidRPr="00451307" w:rsidRDefault="00482643" w:rsidP="005B0491">
      <w:pPr>
        <w:spacing w:line="240" w:lineRule="auto"/>
        <w:jc w:val="both"/>
        <w:rPr>
          <w:rFonts w:ascii="Times New Roman" w:hAnsi="Times New Roman" w:cs="Times New Roman"/>
          <w:sz w:val="24"/>
          <w:szCs w:val="24"/>
        </w:rPr>
      </w:pPr>
      <w:proofErr w:type="gramStart"/>
      <w:r w:rsidRPr="00451307">
        <w:rPr>
          <w:rFonts w:ascii="Times New Roman" w:hAnsi="Times New Roman" w:cs="Times New Roman"/>
          <w:sz w:val="24"/>
          <w:szCs w:val="24"/>
        </w:rPr>
        <w:t xml:space="preserve">3) наличие в качестве структурного подразделения испытательной лаборатории (центра), которая аккредитована национальным органом Российской Федерации по аккредитации в порядке, установленном законодательством Российской Федерации,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w:t>
      </w:r>
      <w:hyperlink r:id="rId81" w:anchor="статья 13" w:history="1">
        <w:r w:rsidRPr="00451307">
          <w:rPr>
            <w:rFonts w:ascii="Times New Roman" w:hAnsi="Times New Roman" w:cs="Times New Roman"/>
            <w:sz w:val="24"/>
            <w:szCs w:val="24"/>
          </w:rPr>
          <w:t>1 - 11 и 15 - 23 части 3 статьи 13</w:t>
        </w:r>
      </w:hyperlink>
      <w:r w:rsidRPr="00451307">
        <w:rPr>
          <w:rFonts w:ascii="Times New Roman" w:hAnsi="Times New Roman" w:cs="Times New Roman"/>
          <w:sz w:val="24"/>
          <w:szCs w:val="24"/>
        </w:rPr>
        <w:t xml:space="preserve"> настоящего Федерального закона.</w:t>
      </w:r>
      <w:proofErr w:type="gramEnd"/>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2. </w:t>
      </w:r>
      <w:proofErr w:type="gramStart"/>
      <w:r w:rsidRPr="00451307">
        <w:rPr>
          <w:rFonts w:ascii="Times New Roman" w:hAnsi="Times New Roman" w:cs="Times New Roman"/>
          <w:sz w:val="24"/>
          <w:szCs w:val="24"/>
        </w:rPr>
        <w:t xml:space="preserve">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пунктами </w:t>
      </w:r>
      <w:hyperlink r:id="rId82" w:anchor="статья13часть3" w:history="1">
        <w:r w:rsidRPr="00451307">
          <w:rPr>
            <w:rFonts w:ascii="Times New Roman" w:hAnsi="Times New Roman" w:cs="Times New Roman"/>
            <w:sz w:val="24"/>
            <w:szCs w:val="24"/>
          </w:rPr>
          <w:t>12 - 14 и 24 части 3 статьи 13</w:t>
        </w:r>
      </w:hyperlink>
      <w:r w:rsidRPr="00451307">
        <w:rPr>
          <w:rFonts w:ascii="Times New Roman" w:hAnsi="Times New Roman" w:cs="Times New Roman"/>
          <w:sz w:val="24"/>
          <w:szCs w:val="24"/>
        </w:rPr>
        <w:t xml:space="preserve"> настоящего Федерального закона, в случае, если проведение исследований (испытаний) и измерений данных факторов является областью аккредитации ее испытательной лаборатории (центра), </w:t>
      </w:r>
      <w:r w:rsidRPr="00451307">
        <w:rPr>
          <w:rFonts w:ascii="Times New Roman" w:hAnsi="Times New Roman" w:cs="Times New Roman"/>
          <w:sz w:val="24"/>
          <w:szCs w:val="24"/>
        </w:rPr>
        <w:lastRenderedPageBreak/>
        <w:t>самостоятельно или привлечь по гражданско-правовому договору для проведения</w:t>
      </w:r>
      <w:proofErr w:type="gramEnd"/>
      <w:r w:rsidRPr="00451307">
        <w:rPr>
          <w:rFonts w:ascii="Times New Roman" w:hAnsi="Times New Roman" w:cs="Times New Roman"/>
          <w:sz w:val="24"/>
          <w:szCs w:val="24"/>
        </w:rPr>
        <w:t xml:space="preserve"> исследований (испытаний) и измерений данных факторов испытательные лаборатории (центры), аккредитованные национальным органом Российской Федерации по аккредитации в порядке, установленном законодательством Российской Федерации.</w:t>
      </w:r>
    </w:p>
    <w:p w:rsidR="00482643" w:rsidRPr="00451307" w:rsidRDefault="00451307" w:rsidP="005B049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Примечание. </w:t>
      </w:r>
      <w:r w:rsidR="00482643" w:rsidRPr="00451307">
        <w:rPr>
          <w:rFonts w:ascii="Times New Roman" w:hAnsi="Times New Roman" w:cs="Times New Roman"/>
          <w:sz w:val="24"/>
          <w:szCs w:val="24"/>
        </w:rPr>
        <w:t xml:space="preserve">Организации, ранее аккредитованные в сфере оказания услуг по аттестации рабочих мест по условиям труда, вправе проводить специальную оценку условий труда в порядке, предусмотренном частями </w:t>
      </w:r>
      <w:hyperlink r:id="rId83" w:anchor="статья27часть1" w:history="1">
        <w:r w:rsidR="00482643" w:rsidRPr="00451307">
          <w:rPr>
            <w:rFonts w:ascii="Times New Roman" w:hAnsi="Times New Roman" w:cs="Times New Roman"/>
            <w:sz w:val="24"/>
            <w:szCs w:val="24"/>
          </w:rPr>
          <w:t>1 - 3 статьи 27</w:t>
        </w:r>
      </w:hyperlink>
      <w:r w:rsidR="00482643" w:rsidRPr="00451307">
        <w:rPr>
          <w:rFonts w:ascii="Times New Roman" w:hAnsi="Times New Roman" w:cs="Times New Roman"/>
          <w:sz w:val="24"/>
          <w:szCs w:val="24"/>
        </w:rPr>
        <w:t xml:space="preserve"> данного документа.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Порядок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w:t>
      </w:r>
    </w:p>
    <w:p w:rsidR="00482643" w:rsidRPr="00451307" w:rsidRDefault="00482643" w:rsidP="005B0491">
      <w:pPr>
        <w:spacing w:line="240" w:lineRule="auto"/>
        <w:jc w:val="both"/>
        <w:rPr>
          <w:rFonts w:ascii="Times New Roman" w:hAnsi="Times New Roman" w:cs="Times New Roman"/>
          <w:b/>
          <w:sz w:val="24"/>
          <w:szCs w:val="24"/>
        </w:rPr>
      </w:pPr>
      <w:bookmarkStart w:id="80" w:name="статья20"/>
      <w:bookmarkEnd w:id="80"/>
      <w:r w:rsidRPr="00451307">
        <w:rPr>
          <w:rFonts w:ascii="Times New Roman" w:hAnsi="Times New Roman" w:cs="Times New Roman"/>
          <w:b/>
          <w:sz w:val="24"/>
          <w:szCs w:val="24"/>
        </w:rPr>
        <w:t>Статья 20. Эксперты организаций, проводящих специальную оценку условий труда</w:t>
      </w:r>
    </w:p>
    <w:p w:rsidR="00482643" w:rsidRPr="00451307" w:rsidRDefault="00451307" w:rsidP="005B049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Примечание. </w:t>
      </w:r>
      <w:proofErr w:type="gramStart"/>
      <w:r w:rsidR="00482643" w:rsidRPr="00451307">
        <w:rPr>
          <w:rFonts w:ascii="Times New Roman" w:hAnsi="Times New Roman" w:cs="Times New Roman"/>
          <w:sz w:val="24"/>
          <w:szCs w:val="24"/>
        </w:rPr>
        <w:t xml:space="preserve">Обязанности экспертов организаций, указанных в </w:t>
      </w:r>
      <w:hyperlink r:id="rId84" w:anchor="статья27часть1" w:history="1">
        <w:r w:rsidR="00482643" w:rsidRPr="00451307">
          <w:rPr>
            <w:rFonts w:ascii="Times New Roman" w:hAnsi="Times New Roman" w:cs="Times New Roman"/>
            <w:sz w:val="24"/>
            <w:szCs w:val="24"/>
          </w:rPr>
          <w:t>частях 1</w:t>
        </w:r>
      </w:hyperlink>
      <w:r w:rsidR="00482643" w:rsidRPr="00451307">
        <w:rPr>
          <w:rFonts w:ascii="Times New Roman" w:hAnsi="Times New Roman" w:cs="Times New Roman"/>
          <w:sz w:val="24"/>
          <w:szCs w:val="24"/>
        </w:rPr>
        <w:t xml:space="preserve"> и </w:t>
      </w:r>
      <w:hyperlink r:id="rId85" w:anchor="статья27часть2" w:history="1">
        <w:r w:rsidR="00482643" w:rsidRPr="00451307">
          <w:rPr>
            <w:rFonts w:ascii="Times New Roman" w:hAnsi="Times New Roman" w:cs="Times New Roman"/>
            <w:sz w:val="24"/>
            <w:szCs w:val="24"/>
          </w:rPr>
          <w:t>2</w:t>
        </w:r>
      </w:hyperlink>
      <w:r w:rsidR="00482643" w:rsidRPr="00451307">
        <w:rPr>
          <w:rFonts w:ascii="Times New Roman" w:hAnsi="Times New Roman" w:cs="Times New Roman"/>
          <w:sz w:val="24"/>
          <w:szCs w:val="24"/>
        </w:rPr>
        <w:t xml:space="preserve"> </w:t>
      </w:r>
      <w:hyperlink r:id="rId86" w:anchor="статья27" w:history="1">
        <w:r w:rsidR="00482643" w:rsidRPr="00451307">
          <w:rPr>
            <w:rFonts w:ascii="Times New Roman" w:hAnsi="Times New Roman" w:cs="Times New Roman"/>
            <w:sz w:val="24"/>
            <w:szCs w:val="24"/>
          </w:rPr>
          <w:t>статьи 27</w:t>
        </w:r>
      </w:hyperlink>
      <w:r w:rsidR="00482643" w:rsidRPr="00451307">
        <w:rPr>
          <w:rFonts w:ascii="Times New Roman" w:hAnsi="Times New Roman" w:cs="Times New Roman"/>
          <w:sz w:val="24"/>
          <w:szCs w:val="24"/>
        </w:rPr>
        <w:t>, вправе выполнять лица, работающие в этих организациях по трудовому договору и допущенные в порядке, установленном законодательством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установленных указанными частями сроков (</w:t>
      </w:r>
      <w:hyperlink r:id="rId87" w:anchor="статья27часть3" w:history="1">
        <w:r w:rsidR="00482643" w:rsidRPr="00451307">
          <w:rPr>
            <w:rFonts w:ascii="Times New Roman" w:hAnsi="Times New Roman" w:cs="Times New Roman"/>
            <w:sz w:val="24"/>
            <w:szCs w:val="24"/>
          </w:rPr>
          <w:t>часть 3 статьи 27</w:t>
        </w:r>
      </w:hyperlink>
      <w:r w:rsidR="00482643" w:rsidRPr="00451307">
        <w:rPr>
          <w:rFonts w:ascii="Times New Roman" w:hAnsi="Times New Roman" w:cs="Times New Roman"/>
          <w:sz w:val="24"/>
          <w:szCs w:val="24"/>
        </w:rPr>
        <w:t xml:space="preserve"> данного документа).</w:t>
      </w:r>
      <w:proofErr w:type="gramEnd"/>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Аттестация на право выполнения работ по специальной оценке условий труда, выдача в результате ее проведения сертификата эксперта и его аннулирование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Лица, претендующие на получение сертификата эксперта, должны соответствовать следующим требованиям:</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наличие высшего образования;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4. Форма сертификата эксперта, технические требования к нему и инструкция по 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82643" w:rsidRPr="00451307" w:rsidRDefault="00482643" w:rsidP="005B0491">
      <w:pPr>
        <w:spacing w:line="240" w:lineRule="auto"/>
        <w:jc w:val="both"/>
        <w:rPr>
          <w:rFonts w:ascii="Times New Roman" w:hAnsi="Times New Roman" w:cs="Times New Roman"/>
          <w:b/>
          <w:sz w:val="24"/>
          <w:szCs w:val="24"/>
        </w:rPr>
      </w:pPr>
      <w:bookmarkStart w:id="81" w:name="статья21"/>
      <w:bookmarkEnd w:id="81"/>
      <w:r w:rsidRPr="00451307">
        <w:rPr>
          <w:rFonts w:ascii="Times New Roman" w:hAnsi="Times New Roman" w:cs="Times New Roman"/>
          <w:b/>
          <w:sz w:val="24"/>
          <w:szCs w:val="24"/>
        </w:rPr>
        <w:t>Статья 21. Реестр организаций, проводящих специальную оценку условий труда, и реестр экспертов организаций, проводящих специальную оценку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 проводящих специальную оценку условий труда (далее - реестр организаций), и реестра экспертов организаций, проводящих специальную оценку условий труда (далее - реестр экспертов).</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lastRenderedPageBreak/>
        <w:t>2. Порядок формирования и ведения реестра организаций устанавливается Правительством Российской Федерации.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Порядок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82643" w:rsidRPr="00451307" w:rsidRDefault="00482643" w:rsidP="005B0491">
      <w:pPr>
        <w:spacing w:line="240" w:lineRule="auto"/>
        <w:jc w:val="both"/>
        <w:rPr>
          <w:rFonts w:ascii="Times New Roman" w:hAnsi="Times New Roman" w:cs="Times New Roman"/>
          <w:sz w:val="24"/>
          <w:szCs w:val="24"/>
        </w:rPr>
      </w:pPr>
      <w:bookmarkStart w:id="82" w:name="статья21часть4"/>
      <w:bookmarkEnd w:id="82"/>
      <w:r w:rsidRPr="00451307">
        <w:rPr>
          <w:rFonts w:ascii="Times New Roman" w:hAnsi="Times New Roman" w:cs="Times New Roman"/>
          <w:sz w:val="24"/>
          <w:szCs w:val="24"/>
        </w:rPr>
        <w:t>4. В реестр организаций вносятся следующие сведения: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полное наименование организации и место ее нахождения;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идентификационный номер налогоплательщика;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основной государственный регистрационный номер;</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4) регистрационный номер записи в реестре организаций;</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5) дата внесения сведений об организации в реестр организаций;</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решения;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w:t>
      </w:r>
    </w:p>
    <w:p w:rsidR="00482643" w:rsidRPr="00451307" w:rsidRDefault="00482643" w:rsidP="005B0491">
      <w:pPr>
        <w:spacing w:line="240" w:lineRule="auto"/>
        <w:jc w:val="both"/>
        <w:rPr>
          <w:rFonts w:ascii="Times New Roman" w:hAnsi="Times New Roman" w:cs="Times New Roman"/>
          <w:sz w:val="24"/>
          <w:szCs w:val="24"/>
        </w:rPr>
      </w:pPr>
      <w:bookmarkStart w:id="83" w:name="статья21часть5"/>
      <w:bookmarkEnd w:id="83"/>
      <w:r w:rsidRPr="00451307">
        <w:rPr>
          <w:rFonts w:ascii="Times New Roman" w:hAnsi="Times New Roman" w:cs="Times New Roman"/>
          <w:sz w:val="24"/>
          <w:szCs w:val="24"/>
        </w:rPr>
        <w:t>5. В реестр экспертов вносятся следующие сведения: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фамилия, имя, отчество (при наличии) эксперта;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область или области деятельности, в рамках которых эксперт может выполнять работы по проведению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4) дата аннулирования сертификата эксперта.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6. </w:t>
      </w:r>
      <w:proofErr w:type="gramStart"/>
      <w:r w:rsidRPr="00451307">
        <w:rPr>
          <w:rFonts w:ascii="Times New Roman" w:hAnsi="Times New Roman" w:cs="Times New Roman"/>
          <w:sz w:val="24"/>
          <w:szCs w:val="24"/>
        </w:rPr>
        <w:t xml:space="preserve">Сведения, указанные в частях </w:t>
      </w:r>
      <w:hyperlink r:id="rId88" w:anchor="статья21часть4" w:history="1">
        <w:r w:rsidRPr="00451307">
          <w:rPr>
            <w:rFonts w:ascii="Times New Roman" w:hAnsi="Times New Roman" w:cs="Times New Roman"/>
            <w:sz w:val="24"/>
            <w:szCs w:val="24"/>
          </w:rPr>
          <w:t>4</w:t>
        </w:r>
      </w:hyperlink>
      <w:r w:rsidRPr="00451307">
        <w:rPr>
          <w:rFonts w:ascii="Times New Roman" w:hAnsi="Times New Roman" w:cs="Times New Roman"/>
          <w:sz w:val="24"/>
          <w:szCs w:val="24"/>
        </w:rPr>
        <w:t xml:space="preserve"> и </w:t>
      </w:r>
      <w:hyperlink r:id="rId89" w:anchor="статья21часть5" w:history="1">
        <w:r w:rsidRPr="00451307">
          <w:rPr>
            <w:rFonts w:ascii="Times New Roman" w:hAnsi="Times New Roman" w:cs="Times New Roman"/>
            <w:sz w:val="24"/>
            <w:szCs w:val="24"/>
          </w:rPr>
          <w:t>5</w:t>
        </w:r>
      </w:hyperlink>
      <w:r w:rsidRPr="00451307">
        <w:rPr>
          <w:rFonts w:ascii="Times New Roman" w:hAnsi="Times New Roman" w:cs="Times New Roman"/>
          <w:sz w:val="24"/>
          <w:szCs w:val="24"/>
        </w:rPr>
        <w:t xml:space="preserve"> настоящей статьи,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w:t>
      </w:r>
      <w:proofErr w:type="gramEnd"/>
    </w:p>
    <w:p w:rsidR="00482643" w:rsidRPr="00451307" w:rsidRDefault="00482643" w:rsidP="005B0491">
      <w:pPr>
        <w:spacing w:line="240" w:lineRule="auto"/>
        <w:jc w:val="both"/>
        <w:rPr>
          <w:rFonts w:ascii="Times New Roman" w:hAnsi="Times New Roman" w:cs="Times New Roman"/>
          <w:b/>
          <w:sz w:val="24"/>
          <w:szCs w:val="24"/>
        </w:rPr>
      </w:pPr>
      <w:bookmarkStart w:id="84" w:name="статья22"/>
      <w:bookmarkEnd w:id="84"/>
      <w:r w:rsidRPr="00451307">
        <w:rPr>
          <w:rFonts w:ascii="Times New Roman" w:hAnsi="Times New Roman" w:cs="Times New Roman"/>
          <w:b/>
          <w:sz w:val="24"/>
          <w:szCs w:val="24"/>
        </w:rPr>
        <w:t>Статья 22. Независимость организаций, проводящих специальную оценку условий труда, и экспертов организаций, проводящих специальную оценку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Организации, проводящие специальную оценку условий труда, и эксперты организаций, проводящих специальную оценку условий труда, независимы и руководствуются в своей деятельности исключительно требованиями Трудового кодекса Российской Федерации, настоящего Федерального закона, других федеральных законов и иных нормативных правовых актов Российской Федерации, регулирующих специальную оценку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Специальная оценка условий труда не может проводиться:</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1) должностными лицами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lastRenderedPageBreak/>
        <w:t>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proofErr w:type="gramStart"/>
      <w:r w:rsidRPr="00451307">
        <w:rPr>
          <w:rFonts w:ascii="Times New Roman" w:hAnsi="Times New Roman" w:cs="Times New Roman"/>
          <w:sz w:val="24"/>
          <w:szCs w:val="24"/>
        </w:rPr>
        <w:t>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roofErr w:type="gramEnd"/>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w:t>
      </w:r>
    </w:p>
    <w:p w:rsidR="00482643" w:rsidRPr="00451307" w:rsidRDefault="00482643" w:rsidP="005B0491">
      <w:pPr>
        <w:spacing w:line="240" w:lineRule="auto"/>
        <w:jc w:val="both"/>
        <w:rPr>
          <w:rFonts w:ascii="Times New Roman" w:hAnsi="Times New Roman" w:cs="Times New Roman"/>
          <w:sz w:val="24"/>
          <w:szCs w:val="24"/>
        </w:rPr>
      </w:pPr>
      <w:proofErr w:type="gramStart"/>
      <w:r w:rsidRPr="00451307">
        <w:rPr>
          <w:rFonts w:ascii="Times New Roman" w:hAnsi="Times New Roman" w:cs="Times New Roman"/>
          <w:sz w:val="24"/>
          <w:szCs w:val="24"/>
        </w:rPr>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roofErr w:type="gramEnd"/>
    </w:p>
    <w:p w:rsidR="00482643" w:rsidRPr="00451307" w:rsidRDefault="00482643" w:rsidP="005B0491">
      <w:pPr>
        <w:spacing w:line="240" w:lineRule="auto"/>
        <w:jc w:val="both"/>
        <w:rPr>
          <w:rFonts w:ascii="Times New Roman" w:hAnsi="Times New Roman" w:cs="Times New Roman"/>
          <w:sz w:val="24"/>
          <w:szCs w:val="24"/>
        </w:rPr>
      </w:pPr>
      <w:proofErr w:type="gramStart"/>
      <w:r w:rsidRPr="00451307">
        <w:rPr>
          <w:rFonts w:ascii="Times New Roman" w:hAnsi="Times New Roman" w:cs="Times New Roman"/>
          <w:sz w:val="24"/>
          <w:szCs w:val="24"/>
        </w:rPr>
        <w:t>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roofErr w:type="gramEnd"/>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3. Порядок и размер оплаты выполнения работ, оказания услуг организациями, проводящими специальную оценку условий труда, определяются гражданско-правовыми договорами и не могут зависеть от выполнения каких-либо требований работодателей и (или) их представителей в отношении результатов проведения специальной оценки условий труда, не предусмотренных настоящим Федеральным законом.</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4. Организации, проводящие специальную оценку условий труда, и их эксперты не вправе 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результаты проведения специальной оценки условий труда).</w:t>
      </w:r>
    </w:p>
    <w:p w:rsidR="00482643" w:rsidRPr="00451307" w:rsidRDefault="00451307" w:rsidP="005B049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Примечание. </w:t>
      </w:r>
      <w:r w:rsidR="00482643" w:rsidRPr="00451307">
        <w:rPr>
          <w:rFonts w:ascii="Times New Roman" w:hAnsi="Times New Roman" w:cs="Times New Roman"/>
          <w:sz w:val="24"/>
          <w:szCs w:val="24"/>
        </w:rPr>
        <w:t>Статья 14.54 КоАП, предусматривающая ответственность за нарушение установленного порядка проведения специальной оценки условий труда, вступит в силу с 1 января 2015 года.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5. Нарушение организацией, проводящей специальную оценку условий труда, или экспертом </w:t>
      </w:r>
      <w:proofErr w:type="gramStart"/>
      <w:r w:rsidRPr="00451307">
        <w:rPr>
          <w:rFonts w:ascii="Times New Roman" w:hAnsi="Times New Roman" w:cs="Times New Roman"/>
          <w:sz w:val="24"/>
          <w:szCs w:val="24"/>
        </w:rPr>
        <w:t>порядка проведения специальной оценки условий труда</w:t>
      </w:r>
      <w:proofErr w:type="gramEnd"/>
      <w:r w:rsidRPr="00451307">
        <w:rPr>
          <w:rFonts w:ascii="Times New Roman" w:hAnsi="Times New Roman" w:cs="Times New Roman"/>
          <w:sz w:val="24"/>
          <w:szCs w:val="24"/>
        </w:rPr>
        <w:t xml:space="preserve"> влечет за собой административную ответственность в соответствии с Кодексом Российской Федерации об административных правонарушениях.</w:t>
      </w:r>
    </w:p>
    <w:p w:rsidR="00482643" w:rsidRPr="00451307" w:rsidRDefault="00482643" w:rsidP="005B0491">
      <w:pPr>
        <w:spacing w:line="240" w:lineRule="auto"/>
        <w:jc w:val="both"/>
        <w:rPr>
          <w:rFonts w:ascii="Times New Roman" w:hAnsi="Times New Roman" w:cs="Times New Roman"/>
          <w:b/>
          <w:sz w:val="24"/>
          <w:szCs w:val="24"/>
        </w:rPr>
      </w:pPr>
      <w:bookmarkStart w:id="85" w:name="статья23"/>
      <w:bookmarkEnd w:id="85"/>
      <w:r w:rsidRPr="00451307">
        <w:rPr>
          <w:rFonts w:ascii="Times New Roman" w:hAnsi="Times New Roman" w:cs="Times New Roman"/>
          <w:b/>
          <w:sz w:val="24"/>
          <w:szCs w:val="24"/>
        </w:rPr>
        <w:t>Статья 23. Обеспечение исполнения обязательств организации, проводящей специальную оценку условий труда</w:t>
      </w:r>
    </w:p>
    <w:p w:rsidR="00482643" w:rsidRPr="00451307" w:rsidRDefault="00482643" w:rsidP="005B0491">
      <w:pPr>
        <w:spacing w:line="240" w:lineRule="auto"/>
        <w:jc w:val="both"/>
        <w:rPr>
          <w:rFonts w:ascii="Times New Roman" w:hAnsi="Times New Roman" w:cs="Times New Roman"/>
          <w:sz w:val="24"/>
          <w:szCs w:val="24"/>
        </w:rPr>
      </w:pPr>
      <w:proofErr w:type="gramStart"/>
      <w:r w:rsidRPr="00451307">
        <w:rPr>
          <w:rFonts w:ascii="Times New Roman" w:hAnsi="Times New Roman" w:cs="Times New Roman"/>
          <w:sz w:val="24"/>
          <w:szCs w:val="24"/>
        </w:rPr>
        <w:t xml:space="preserve">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w:t>
      </w:r>
      <w:r w:rsidRPr="00451307">
        <w:rPr>
          <w:rFonts w:ascii="Times New Roman" w:hAnsi="Times New Roman" w:cs="Times New Roman"/>
          <w:sz w:val="24"/>
          <w:szCs w:val="24"/>
        </w:rPr>
        <w:lastRenderedPageBreak/>
        <w:t>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w:t>
      </w:r>
      <w:proofErr w:type="gramEnd"/>
    </w:p>
    <w:p w:rsidR="00482643" w:rsidRPr="00451307" w:rsidRDefault="00482643" w:rsidP="005B0491">
      <w:pPr>
        <w:spacing w:line="240" w:lineRule="auto"/>
        <w:jc w:val="both"/>
        <w:rPr>
          <w:rFonts w:ascii="Times New Roman" w:hAnsi="Times New Roman" w:cs="Times New Roman"/>
          <w:b/>
          <w:sz w:val="24"/>
          <w:szCs w:val="24"/>
        </w:rPr>
      </w:pPr>
      <w:bookmarkStart w:id="86" w:name="статья24"/>
      <w:bookmarkEnd w:id="86"/>
      <w:r w:rsidRPr="00451307">
        <w:rPr>
          <w:rFonts w:ascii="Times New Roman" w:hAnsi="Times New Roman" w:cs="Times New Roman"/>
          <w:b/>
          <w:sz w:val="24"/>
          <w:szCs w:val="24"/>
        </w:rPr>
        <w:t>Статья 24. Экспертиза качества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bookmarkStart w:id="87" w:name="статья24часть1"/>
      <w:bookmarkEnd w:id="87"/>
      <w:r w:rsidRPr="00451307">
        <w:rPr>
          <w:rFonts w:ascii="Times New Roman" w:hAnsi="Times New Roman" w:cs="Times New Roman"/>
          <w:sz w:val="24"/>
          <w:szCs w:val="24"/>
        </w:rPr>
        <w:t>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кодексом Российской Федерации.</w:t>
      </w:r>
    </w:p>
    <w:p w:rsidR="00482643" w:rsidRPr="00451307" w:rsidRDefault="00482643" w:rsidP="005B0491">
      <w:pPr>
        <w:spacing w:line="240" w:lineRule="auto"/>
        <w:jc w:val="both"/>
        <w:rPr>
          <w:rFonts w:ascii="Times New Roman" w:hAnsi="Times New Roman" w:cs="Times New Roman"/>
          <w:sz w:val="24"/>
          <w:szCs w:val="24"/>
        </w:rPr>
      </w:pPr>
      <w:bookmarkStart w:id="88" w:name="статья24часть2"/>
      <w:bookmarkEnd w:id="88"/>
      <w:r w:rsidRPr="00451307">
        <w:rPr>
          <w:rFonts w:ascii="Times New Roman" w:hAnsi="Times New Roman" w:cs="Times New Roman"/>
          <w:sz w:val="24"/>
          <w:szCs w:val="24"/>
        </w:rPr>
        <w:t>2. Экспертиза качества специальной оценки условий труда осуществляется:</w:t>
      </w:r>
    </w:p>
    <w:p w:rsidR="00482643" w:rsidRPr="00451307" w:rsidRDefault="00482643" w:rsidP="005B0491">
      <w:pPr>
        <w:spacing w:line="240" w:lineRule="auto"/>
        <w:jc w:val="both"/>
        <w:rPr>
          <w:rFonts w:ascii="Times New Roman" w:hAnsi="Times New Roman" w:cs="Times New Roman"/>
          <w:sz w:val="24"/>
          <w:szCs w:val="24"/>
        </w:rPr>
      </w:pPr>
      <w:bookmarkStart w:id="89" w:name="статья24часть2пункт1"/>
      <w:bookmarkEnd w:id="89"/>
      <w:proofErr w:type="gramStart"/>
      <w:r w:rsidRPr="00451307">
        <w:rPr>
          <w:rFonts w:ascii="Times New Roman" w:hAnsi="Times New Roman" w:cs="Times New Roman"/>
          <w:sz w:val="24"/>
          <w:szCs w:val="24"/>
        </w:rPr>
        <w:t>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объединений, иных уполномоченных работниками представительных органов, а</w:t>
      </w:r>
      <w:proofErr w:type="gramEnd"/>
      <w:r w:rsidRPr="00451307">
        <w:rPr>
          <w:rFonts w:ascii="Times New Roman" w:hAnsi="Times New Roman" w:cs="Times New Roman"/>
          <w:sz w:val="24"/>
          <w:szCs w:val="24"/>
        </w:rPr>
        <w:t xml:space="preserve"> также работодателей, их объединений, страховщиков;</w:t>
      </w:r>
    </w:p>
    <w:p w:rsidR="00482643" w:rsidRPr="00451307" w:rsidRDefault="00482643" w:rsidP="005B0491">
      <w:pPr>
        <w:spacing w:line="240" w:lineRule="auto"/>
        <w:jc w:val="both"/>
        <w:rPr>
          <w:rFonts w:ascii="Times New Roman" w:hAnsi="Times New Roman" w:cs="Times New Roman"/>
          <w:sz w:val="24"/>
          <w:szCs w:val="24"/>
        </w:rPr>
      </w:pPr>
      <w:bookmarkStart w:id="90" w:name="статья24часть2пункт2"/>
      <w:bookmarkEnd w:id="90"/>
      <w:proofErr w:type="gramStart"/>
      <w:r w:rsidRPr="00451307">
        <w:rPr>
          <w:rFonts w:ascii="Times New Roman" w:hAnsi="Times New Roman" w:cs="Times New Roman"/>
          <w:sz w:val="24"/>
          <w:szCs w:val="24"/>
        </w:rPr>
        <w:t xml:space="preserve">2) по поданным непосредственно в орган, уполномоченный на проведение экспертизы качества специальной оценки условий труда, в соответствии с </w:t>
      </w:r>
      <w:hyperlink r:id="rId90" w:anchor="статья24часть1" w:history="1">
        <w:r w:rsidRPr="00451307">
          <w:rPr>
            <w:rFonts w:ascii="Times New Roman" w:hAnsi="Times New Roman" w:cs="Times New Roman"/>
            <w:sz w:val="24"/>
            <w:szCs w:val="24"/>
          </w:rPr>
          <w:t>частью 1</w:t>
        </w:r>
      </w:hyperlink>
      <w:r w:rsidRPr="00451307">
        <w:rPr>
          <w:rFonts w:ascii="Times New Roman" w:hAnsi="Times New Roman" w:cs="Times New Roman"/>
          <w:sz w:val="24"/>
          <w:szCs w:val="24"/>
        </w:rPr>
        <w:t xml:space="preserve"> настоящей статьи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w:t>
      </w:r>
      <w:proofErr w:type="gramEnd"/>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3. Проведение </w:t>
      </w:r>
      <w:proofErr w:type="gramStart"/>
      <w:r w:rsidRPr="00451307">
        <w:rPr>
          <w:rFonts w:ascii="Times New Roman" w:hAnsi="Times New Roman" w:cs="Times New Roman"/>
          <w:sz w:val="24"/>
          <w:szCs w:val="24"/>
        </w:rPr>
        <w:t>экспертизы качества специальной оценки условий труда</w:t>
      </w:r>
      <w:proofErr w:type="gramEnd"/>
      <w:r w:rsidRPr="00451307">
        <w:rPr>
          <w:rFonts w:ascii="Times New Roman" w:hAnsi="Times New Roman" w:cs="Times New Roman"/>
          <w:sz w:val="24"/>
          <w:szCs w:val="24"/>
        </w:rPr>
        <w:t xml:space="preserve"> по основанию, указанному в пункте </w:t>
      </w:r>
      <w:hyperlink r:id="rId91" w:anchor="статья24часть2пункт2" w:history="1">
        <w:r w:rsidRPr="00451307">
          <w:rPr>
            <w:rFonts w:ascii="Times New Roman" w:hAnsi="Times New Roman" w:cs="Times New Roman"/>
            <w:sz w:val="24"/>
            <w:szCs w:val="24"/>
          </w:rPr>
          <w:t>2 части 2</w:t>
        </w:r>
      </w:hyperlink>
      <w:r w:rsidRPr="00451307">
        <w:rPr>
          <w:rFonts w:ascii="Times New Roman" w:hAnsi="Times New Roman" w:cs="Times New Roman"/>
          <w:sz w:val="24"/>
          <w:szCs w:val="24"/>
        </w:rPr>
        <w:t xml:space="preserve">настоящей статьи, осуществляется на платной основе за счет средств заявителя. Методические рекомендации по определению размера </w:t>
      </w:r>
      <w:proofErr w:type="gramStart"/>
      <w:r w:rsidRPr="00451307">
        <w:rPr>
          <w:rFonts w:ascii="Times New Roman" w:hAnsi="Times New Roman" w:cs="Times New Roman"/>
          <w:sz w:val="24"/>
          <w:szCs w:val="24"/>
        </w:rPr>
        <w:t>платы за проведение экспертизы качества специальной оценки условий труда</w:t>
      </w:r>
      <w:proofErr w:type="gramEnd"/>
      <w:r w:rsidRPr="00451307">
        <w:rPr>
          <w:rFonts w:ascii="Times New Roman" w:hAnsi="Times New Roman" w:cs="Times New Roman"/>
          <w:sz w:val="24"/>
          <w:szCs w:val="24"/>
        </w:rPr>
        <w:t xml:space="preserve"> утверждаются уполномоченным Правительством Российской Федерации федеральным органом исполнительной власти.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4. </w:t>
      </w:r>
      <w:proofErr w:type="gramStart"/>
      <w:r w:rsidRPr="00451307">
        <w:rPr>
          <w:rFonts w:ascii="Times New Roman" w:hAnsi="Times New Roman" w:cs="Times New Roman"/>
          <w:sz w:val="24"/>
          <w:szCs w:val="24"/>
        </w:rPr>
        <w:t xml:space="preserve">Разногласия по вопросам проведения экспертизы качества специальной оценки условий труда, несогласие заявителей, указанных в </w:t>
      </w:r>
      <w:hyperlink r:id="rId92" w:anchor="статья24часть2" w:history="1">
        <w:r w:rsidRPr="00451307">
          <w:rPr>
            <w:rFonts w:ascii="Times New Roman" w:hAnsi="Times New Roman" w:cs="Times New Roman"/>
            <w:sz w:val="24"/>
            <w:szCs w:val="24"/>
          </w:rPr>
          <w:t>части 2</w:t>
        </w:r>
      </w:hyperlink>
      <w:r w:rsidRPr="00451307">
        <w:rPr>
          <w:rFonts w:ascii="Times New Roman" w:hAnsi="Times New Roman" w:cs="Times New Roman"/>
          <w:sz w:val="24"/>
          <w:szCs w:val="24"/>
        </w:rPr>
        <w:t xml:space="preserve"> настоящей статьи, с результатами экспертизы качества специальной оценки условий труда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Федерального закона от 27 июля 2010 года N 210-ФЗ "Об организации предоставления</w:t>
      </w:r>
      <w:proofErr w:type="gramEnd"/>
      <w:r w:rsidRPr="00451307">
        <w:rPr>
          <w:rFonts w:ascii="Times New Roman" w:hAnsi="Times New Roman" w:cs="Times New Roman"/>
          <w:sz w:val="24"/>
          <w:szCs w:val="24"/>
        </w:rPr>
        <w:t xml:space="preserve"> государственных и муниципальных услуг".</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5. Порядок </w:t>
      </w:r>
      <w:proofErr w:type="gramStart"/>
      <w:r w:rsidRPr="00451307">
        <w:rPr>
          <w:rFonts w:ascii="Times New Roman" w:hAnsi="Times New Roman" w:cs="Times New Roman"/>
          <w:sz w:val="24"/>
          <w:szCs w:val="24"/>
        </w:rPr>
        <w:t>проведения экспертизы качества специальной оценки условий труда</w:t>
      </w:r>
      <w:proofErr w:type="gramEnd"/>
      <w:r w:rsidRPr="00451307">
        <w:rPr>
          <w:rFonts w:ascii="Times New Roman" w:hAnsi="Times New Roman" w:cs="Times New Roman"/>
          <w:sz w:val="24"/>
          <w:szCs w:val="24"/>
        </w:rPr>
        <w:t xml:space="preserve">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6. Результаты </w:t>
      </w:r>
      <w:proofErr w:type="gramStart"/>
      <w:r w:rsidRPr="00451307">
        <w:rPr>
          <w:rFonts w:ascii="Times New Roman" w:hAnsi="Times New Roman" w:cs="Times New Roman"/>
          <w:sz w:val="24"/>
          <w:szCs w:val="24"/>
        </w:rPr>
        <w:t>экспертизы качества специальной оценки условий труда</w:t>
      </w:r>
      <w:proofErr w:type="gramEnd"/>
      <w:r w:rsidRPr="00451307">
        <w:rPr>
          <w:rFonts w:ascii="Times New Roman" w:hAnsi="Times New Roman" w:cs="Times New Roman"/>
          <w:sz w:val="24"/>
          <w:szCs w:val="24"/>
        </w:rPr>
        <w:t xml:space="preserve"> подлежат передаче в информационную систему учета в порядке, установленном </w:t>
      </w:r>
      <w:hyperlink r:id="rId93" w:anchor="статья18часть3" w:history="1">
        <w:r w:rsidRPr="00451307">
          <w:rPr>
            <w:rFonts w:ascii="Times New Roman" w:hAnsi="Times New Roman" w:cs="Times New Roman"/>
            <w:sz w:val="24"/>
            <w:szCs w:val="24"/>
          </w:rPr>
          <w:t>частью 3 статьи 18</w:t>
        </w:r>
      </w:hyperlink>
      <w:r w:rsidRPr="00451307">
        <w:rPr>
          <w:rFonts w:ascii="Times New Roman" w:hAnsi="Times New Roman" w:cs="Times New Roman"/>
          <w:sz w:val="24"/>
          <w:szCs w:val="24"/>
        </w:rPr>
        <w:t xml:space="preserve"> настоящего Федерального закона. Обязанность по передаче </w:t>
      </w:r>
      <w:proofErr w:type="gramStart"/>
      <w:r w:rsidRPr="00451307">
        <w:rPr>
          <w:rFonts w:ascii="Times New Roman" w:hAnsi="Times New Roman" w:cs="Times New Roman"/>
          <w:sz w:val="24"/>
          <w:szCs w:val="24"/>
        </w:rPr>
        <w:t>результатов экспертизы качества специальной оценки условий труда</w:t>
      </w:r>
      <w:proofErr w:type="gramEnd"/>
      <w:r w:rsidRPr="00451307">
        <w:rPr>
          <w:rFonts w:ascii="Times New Roman" w:hAnsi="Times New Roman" w:cs="Times New Roman"/>
          <w:sz w:val="24"/>
          <w:szCs w:val="24"/>
        </w:rPr>
        <w:t xml:space="preserve"> возлагается на орган, уполномоченный на проведение экспертизы качества специальной оценки условий труда.</w:t>
      </w:r>
    </w:p>
    <w:p w:rsidR="00482643" w:rsidRPr="00451307" w:rsidRDefault="00482643" w:rsidP="005B0491">
      <w:pPr>
        <w:spacing w:line="240" w:lineRule="auto"/>
        <w:jc w:val="both"/>
        <w:rPr>
          <w:rFonts w:ascii="Times New Roman" w:hAnsi="Times New Roman" w:cs="Times New Roman"/>
          <w:b/>
          <w:sz w:val="24"/>
          <w:szCs w:val="24"/>
        </w:rPr>
      </w:pPr>
      <w:bookmarkStart w:id="91" w:name="глава4"/>
      <w:bookmarkEnd w:id="91"/>
      <w:r w:rsidRPr="00451307">
        <w:rPr>
          <w:rFonts w:ascii="Times New Roman" w:hAnsi="Times New Roman" w:cs="Times New Roman"/>
          <w:b/>
          <w:sz w:val="24"/>
          <w:szCs w:val="24"/>
        </w:rPr>
        <w:t>Глава 4. ЗАКЛЮЧИТЕЛЬНЫЕ ПОЛОЖЕНИЯ</w:t>
      </w:r>
    </w:p>
    <w:p w:rsidR="00482643" w:rsidRPr="00451307" w:rsidRDefault="00482643" w:rsidP="005B0491">
      <w:pPr>
        <w:spacing w:line="240" w:lineRule="auto"/>
        <w:jc w:val="both"/>
        <w:rPr>
          <w:rFonts w:ascii="Times New Roman" w:hAnsi="Times New Roman" w:cs="Times New Roman"/>
          <w:b/>
          <w:sz w:val="24"/>
          <w:szCs w:val="24"/>
        </w:rPr>
      </w:pPr>
      <w:bookmarkStart w:id="92" w:name="статья25"/>
      <w:bookmarkEnd w:id="92"/>
      <w:r w:rsidRPr="00451307">
        <w:rPr>
          <w:rFonts w:ascii="Times New Roman" w:hAnsi="Times New Roman" w:cs="Times New Roman"/>
          <w:b/>
          <w:sz w:val="24"/>
          <w:szCs w:val="24"/>
        </w:rPr>
        <w:t xml:space="preserve">Статья 25. Государственный контроль (надзор) и профсоюзный </w:t>
      </w:r>
      <w:proofErr w:type="gramStart"/>
      <w:r w:rsidRPr="00451307">
        <w:rPr>
          <w:rFonts w:ascii="Times New Roman" w:hAnsi="Times New Roman" w:cs="Times New Roman"/>
          <w:b/>
          <w:sz w:val="24"/>
          <w:szCs w:val="24"/>
        </w:rPr>
        <w:t>контроль за</w:t>
      </w:r>
      <w:proofErr w:type="gramEnd"/>
      <w:r w:rsidRPr="00451307">
        <w:rPr>
          <w:rFonts w:ascii="Times New Roman" w:hAnsi="Times New Roman" w:cs="Times New Roman"/>
          <w:b/>
          <w:sz w:val="24"/>
          <w:szCs w:val="24"/>
        </w:rPr>
        <w:t xml:space="preserve"> соблюдением требований настоящего Федерального закона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1. </w:t>
      </w:r>
      <w:proofErr w:type="gramStart"/>
      <w:r w:rsidRPr="00451307">
        <w:rPr>
          <w:rFonts w:ascii="Times New Roman" w:hAnsi="Times New Roman" w:cs="Times New Roman"/>
          <w:sz w:val="24"/>
          <w:szCs w:val="24"/>
        </w:rPr>
        <w:t xml:space="preserve">Государственный контроль (надзор) за соблюдением требований настоящего Федерального закона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w:t>
      </w:r>
      <w:r w:rsidRPr="00451307">
        <w:rPr>
          <w:rFonts w:ascii="Times New Roman" w:hAnsi="Times New Roman" w:cs="Times New Roman"/>
          <w:sz w:val="24"/>
          <w:szCs w:val="24"/>
        </w:rPr>
        <w:lastRenderedPageBreak/>
        <w:t>территориальными органами в соответствии с Трудовым кодексом Российской Федерации, другими федеральными законами и иными нормативными правовыми актами Российской Федерации.</w:t>
      </w:r>
      <w:proofErr w:type="gramEnd"/>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2. Профсоюзный </w:t>
      </w:r>
      <w:proofErr w:type="gramStart"/>
      <w:r w:rsidRPr="00451307">
        <w:rPr>
          <w:rFonts w:ascii="Times New Roman" w:hAnsi="Times New Roman" w:cs="Times New Roman"/>
          <w:sz w:val="24"/>
          <w:szCs w:val="24"/>
        </w:rPr>
        <w:t>контроль за</w:t>
      </w:r>
      <w:proofErr w:type="gramEnd"/>
      <w:r w:rsidRPr="00451307">
        <w:rPr>
          <w:rFonts w:ascii="Times New Roman" w:hAnsi="Times New Roman" w:cs="Times New Roman"/>
          <w:sz w:val="24"/>
          <w:szCs w:val="24"/>
        </w:rPr>
        <w:t xml:space="preserve">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w:t>
      </w:r>
    </w:p>
    <w:p w:rsidR="00482643" w:rsidRPr="00451307" w:rsidRDefault="00482643" w:rsidP="005B0491">
      <w:pPr>
        <w:spacing w:line="240" w:lineRule="auto"/>
        <w:jc w:val="both"/>
        <w:rPr>
          <w:rFonts w:ascii="Times New Roman" w:hAnsi="Times New Roman" w:cs="Times New Roman"/>
          <w:sz w:val="24"/>
          <w:szCs w:val="24"/>
        </w:rPr>
      </w:pPr>
      <w:bookmarkStart w:id="93" w:name="статья26"/>
      <w:bookmarkEnd w:id="93"/>
      <w:r w:rsidRPr="00451307">
        <w:rPr>
          <w:rFonts w:ascii="Times New Roman" w:hAnsi="Times New Roman" w:cs="Times New Roman"/>
          <w:sz w:val="24"/>
          <w:szCs w:val="24"/>
        </w:rPr>
        <w:t>Статья 26. Рассмотрение разногласий по вопросам проведения специальной оценки условий труда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1. </w:t>
      </w:r>
      <w:proofErr w:type="gramStart"/>
      <w:r w:rsidRPr="00451307">
        <w:rPr>
          <w:rFonts w:ascii="Times New Roman" w:hAnsi="Times New Roman" w:cs="Times New Roman"/>
          <w:sz w:val="24"/>
          <w:szCs w:val="24"/>
        </w:rPr>
        <w:t>Разногласия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w:t>
      </w:r>
      <w:proofErr w:type="gramEnd"/>
      <w:r w:rsidRPr="00451307">
        <w:rPr>
          <w:rFonts w:ascii="Times New Roman" w:hAnsi="Times New Roman" w:cs="Times New Roman"/>
          <w:sz w:val="24"/>
          <w:szCs w:val="24"/>
        </w:rPr>
        <w:t xml:space="preserve"> территориальными органами, решения которых могут быть обжалованы в судебном порядке.</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2. 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p w:rsidR="00482643" w:rsidRPr="00451307" w:rsidRDefault="00482643" w:rsidP="005B0491">
      <w:pPr>
        <w:spacing w:line="240" w:lineRule="auto"/>
        <w:jc w:val="both"/>
        <w:rPr>
          <w:rFonts w:ascii="Times New Roman" w:hAnsi="Times New Roman" w:cs="Times New Roman"/>
          <w:b/>
          <w:sz w:val="24"/>
          <w:szCs w:val="24"/>
        </w:rPr>
      </w:pPr>
      <w:bookmarkStart w:id="94" w:name="статья27"/>
      <w:bookmarkEnd w:id="94"/>
      <w:r w:rsidRPr="00451307">
        <w:rPr>
          <w:rFonts w:ascii="Times New Roman" w:hAnsi="Times New Roman" w:cs="Times New Roman"/>
          <w:b/>
          <w:sz w:val="24"/>
          <w:szCs w:val="24"/>
        </w:rPr>
        <w:t>Статья 27. Переходные положения</w:t>
      </w:r>
    </w:p>
    <w:p w:rsidR="00482643" w:rsidRPr="00451307" w:rsidRDefault="00482643" w:rsidP="005B0491">
      <w:pPr>
        <w:spacing w:line="240" w:lineRule="auto"/>
        <w:jc w:val="both"/>
        <w:rPr>
          <w:rFonts w:ascii="Times New Roman" w:hAnsi="Times New Roman" w:cs="Times New Roman"/>
          <w:sz w:val="24"/>
          <w:szCs w:val="24"/>
        </w:rPr>
      </w:pPr>
      <w:bookmarkStart w:id="95" w:name="статья27часть1"/>
      <w:bookmarkEnd w:id="95"/>
      <w:r w:rsidRPr="00451307">
        <w:rPr>
          <w:rFonts w:ascii="Times New Roman" w:hAnsi="Times New Roman" w:cs="Times New Roman"/>
          <w:sz w:val="24"/>
          <w:szCs w:val="24"/>
        </w:rPr>
        <w:t xml:space="preserve">1. Организации, аккредитованные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w:t>
      </w:r>
      <w:proofErr w:type="gramStart"/>
      <w:r w:rsidRPr="00451307">
        <w:rPr>
          <w:rFonts w:ascii="Times New Roman" w:hAnsi="Times New Roman" w:cs="Times New Roman"/>
          <w:sz w:val="24"/>
          <w:szCs w:val="24"/>
        </w:rPr>
        <w:t>действия</w:t>
      </w:r>
      <w:proofErr w:type="gramEnd"/>
      <w:r w:rsidRPr="00451307">
        <w:rPr>
          <w:rFonts w:ascii="Times New Roman" w:hAnsi="Times New Roman" w:cs="Times New Roman"/>
          <w:sz w:val="24"/>
          <w:szCs w:val="24"/>
        </w:rPr>
        <w:t xml:space="preserve">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закона об аккредитации в национальной системе аккредитации аккредитация испытательных лабораторий (центров) осуществляется в соответствии с законодательством Российской Федерации о техническом регулировании.</w:t>
      </w:r>
    </w:p>
    <w:p w:rsidR="00482643" w:rsidRPr="00451307" w:rsidRDefault="00482643" w:rsidP="005B0491">
      <w:pPr>
        <w:spacing w:line="240" w:lineRule="auto"/>
        <w:jc w:val="both"/>
        <w:rPr>
          <w:rFonts w:ascii="Times New Roman" w:hAnsi="Times New Roman" w:cs="Times New Roman"/>
          <w:sz w:val="24"/>
          <w:szCs w:val="24"/>
        </w:rPr>
      </w:pPr>
      <w:bookmarkStart w:id="96" w:name="статья27часть2"/>
      <w:bookmarkEnd w:id="96"/>
      <w:r w:rsidRPr="00451307">
        <w:rPr>
          <w:rFonts w:ascii="Times New Roman" w:hAnsi="Times New Roman" w:cs="Times New Roman"/>
          <w:sz w:val="24"/>
          <w:szCs w:val="24"/>
        </w:rPr>
        <w:t xml:space="preserve">2. Организации, которые аккредитованы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w:t>
      </w:r>
      <w:proofErr w:type="gramStart"/>
      <w:r w:rsidRPr="00451307">
        <w:rPr>
          <w:rFonts w:ascii="Times New Roman" w:hAnsi="Times New Roman" w:cs="Times New Roman"/>
          <w:sz w:val="24"/>
          <w:szCs w:val="24"/>
        </w:rPr>
        <w:t>аттестатов</w:t>
      </w:r>
      <w:proofErr w:type="gramEnd"/>
      <w:r w:rsidRPr="00451307">
        <w:rPr>
          <w:rFonts w:ascii="Times New Roman" w:hAnsi="Times New Roman" w:cs="Times New Roman"/>
          <w:sz w:val="24"/>
          <w:szCs w:val="24"/>
        </w:rPr>
        <w:t xml:space="preserve"> аккредитации которых истекает в 2014 году, вправе проводить специальную оценку условий труда без учета требований, установленных</w:t>
      </w:r>
      <w:hyperlink r:id="rId94" w:anchor="статья19часть1пункт2" w:history="1">
        <w:r w:rsidRPr="00451307">
          <w:rPr>
            <w:rFonts w:ascii="Times New Roman" w:hAnsi="Times New Roman" w:cs="Times New Roman"/>
            <w:sz w:val="24"/>
            <w:szCs w:val="24"/>
          </w:rPr>
          <w:t xml:space="preserve"> пунктом 2 части 1 статьи 19</w:t>
        </w:r>
      </w:hyperlink>
      <w:r w:rsidRPr="00451307">
        <w:rPr>
          <w:rFonts w:ascii="Times New Roman" w:hAnsi="Times New Roman" w:cs="Times New Roman"/>
          <w:sz w:val="24"/>
          <w:szCs w:val="24"/>
        </w:rPr>
        <w:t xml:space="preserve"> настоящего Федерального закона, до 31 декабря 2014 года включительно.</w:t>
      </w:r>
    </w:p>
    <w:p w:rsidR="00482643" w:rsidRPr="00451307" w:rsidRDefault="00482643" w:rsidP="005B0491">
      <w:pPr>
        <w:spacing w:line="240" w:lineRule="auto"/>
        <w:jc w:val="both"/>
        <w:rPr>
          <w:rFonts w:ascii="Times New Roman" w:hAnsi="Times New Roman" w:cs="Times New Roman"/>
          <w:sz w:val="24"/>
          <w:szCs w:val="24"/>
        </w:rPr>
      </w:pPr>
      <w:bookmarkStart w:id="97" w:name="статья27часть3"/>
      <w:bookmarkEnd w:id="97"/>
      <w:r w:rsidRPr="00451307">
        <w:rPr>
          <w:rFonts w:ascii="Times New Roman" w:hAnsi="Times New Roman" w:cs="Times New Roman"/>
          <w:sz w:val="24"/>
          <w:szCs w:val="24"/>
        </w:rPr>
        <w:t xml:space="preserve">3. </w:t>
      </w:r>
      <w:proofErr w:type="gramStart"/>
      <w:r w:rsidRPr="00451307">
        <w:rPr>
          <w:rFonts w:ascii="Times New Roman" w:hAnsi="Times New Roman" w:cs="Times New Roman"/>
          <w:sz w:val="24"/>
          <w:szCs w:val="24"/>
        </w:rPr>
        <w:t xml:space="preserve">Обязанности экспертов организаций, указанных в частях </w:t>
      </w:r>
      <w:hyperlink r:id="rId95" w:anchor="статья27часть1" w:history="1">
        <w:r w:rsidRPr="00451307">
          <w:rPr>
            <w:rFonts w:ascii="Times New Roman" w:hAnsi="Times New Roman" w:cs="Times New Roman"/>
            <w:sz w:val="24"/>
            <w:szCs w:val="24"/>
          </w:rPr>
          <w:t>1</w:t>
        </w:r>
      </w:hyperlink>
      <w:r w:rsidRPr="00451307">
        <w:rPr>
          <w:rFonts w:ascii="Times New Roman" w:hAnsi="Times New Roman" w:cs="Times New Roman"/>
          <w:sz w:val="24"/>
          <w:szCs w:val="24"/>
        </w:rPr>
        <w:t xml:space="preserve"> и </w:t>
      </w:r>
      <w:hyperlink r:id="rId96" w:anchor="статья27часть2" w:history="1">
        <w:r w:rsidRPr="00451307">
          <w:rPr>
            <w:rFonts w:ascii="Times New Roman" w:hAnsi="Times New Roman" w:cs="Times New Roman"/>
            <w:sz w:val="24"/>
            <w:szCs w:val="24"/>
          </w:rPr>
          <w:t>2</w:t>
        </w:r>
      </w:hyperlink>
      <w:r w:rsidRPr="00451307">
        <w:rPr>
          <w:rFonts w:ascii="Times New Roman" w:hAnsi="Times New Roman" w:cs="Times New Roman"/>
          <w:sz w:val="24"/>
          <w:szCs w:val="24"/>
        </w:rPr>
        <w:t xml:space="preserve"> настоящей статьи, вправе выполнять лица, работающие в этих организациях по трудовому договору и допущенные в порядке, установленном законодательством Российской Федерации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сроков, установленных частями </w:t>
      </w:r>
      <w:hyperlink r:id="rId97" w:anchor="статья27часть1" w:history="1">
        <w:r w:rsidRPr="00451307">
          <w:rPr>
            <w:rFonts w:ascii="Times New Roman" w:hAnsi="Times New Roman" w:cs="Times New Roman"/>
            <w:sz w:val="24"/>
            <w:szCs w:val="24"/>
          </w:rPr>
          <w:t>1</w:t>
        </w:r>
      </w:hyperlink>
      <w:r w:rsidRPr="00451307">
        <w:rPr>
          <w:rFonts w:ascii="Times New Roman" w:hAnsi="Times New Roman" w:cs="Times New Roman"/>
          <w:sz w:val="24"/>
          <w:szCs w:val="24"/>
        </w:rPr>
        <w:t xml:space="preserve"> и </w:t>
      </w:r>
      <w:hyperlink r:id="rId98" w:anchor="статья27часть2" w:history="1">
        <w:r w:rsidRPr="00451307">
          <w:rPr>
            <w:rFonts w:ascii="Times New Roman" w:hAnsi="Times New Roman" w:cs="Times New Roman"/>
            <w:sz w:val="24"/>
            <w:szCs w:val="24"/>
          </w:rPr>
          <w:t>2</w:t>
        </w:r>
      </w:hyperlink>
      <w:r w:rsidRPr="00451307">
        <w:rPr>
          <w:rFonts w:ascii="Times New Roman" w:hAnsi="Times New Roman" w:cs="Times New Roman"/>
          <w:sz w:val="24"/>
          <w:szCs w:val="24"/>
        </w:rPr>
        <w:t xml:space="preserve"> настоящей статьи.</w:t>
      </w:r>
      <w:proofErr w:type="gramEnd"/>
    </w:p>
    <w:p w:rsidR="00482643" w:rsidRPr="00451307" w:rsidRDefault="00482643" w:rsidP="005B0491">
      <w:pPr>
        <w:spacing w:line="240" w:lineRule="auto"/>
        <w:jc w:val="both"/>
        <w:rPr>
          <w:rFonts w:ascii="Times New Roman" w:hAnsi="Times New Roman" w:cs="Times New Roman"/>
          <w:sz w:val="24"/>
          <w:szCs w:val="24"/>
        </w:rPr>
      </w:pPr>
      <w:bookmarkStart w:id="98" w:name="статья27часть4"/>
      <w:bookmarkEnd w:id="98"/>
      <w:r w:rsidRPr="00451307">
        <w:rPr>
          <w:rFonts w:ascii="Times New Roman" w:hAnsi="Times New Roman" w:cs="Times New Roman"/>
          <w:sz w:val="24"/>
          <w:szCs w:val="24"/>
        </w:rPr>
        <w:t>4. В случае</w:t>
      </w:r>
      <w:proofErr w:type="gramStart"/>
      <w:r w:rsidRPr="00451307">
        <w:rPr>
          <w:rFonts w:ascii="Times New Roman" w:hAnsi="Times New Roman" w:cs="Times New Roman"/>
          <w:sz w:val="24"/>
          <w:szCs w:val="24"/>
        </w:rPr>
        <w:t>,</w:t>
      </w:r>
      <w:proofErr w:type="gramEnd"/>
      <w:r w:rsidRPr="00451307">
        <w:rPr>
          <w:rFonts w:ascii="Times New Roman" w:hAnsi="Times New Roman" w:cs="Times New Roman"/>
          <w:sz w:val="24"/>
          <w:szCs w:val="24"/>
        </w:rPr>
        <w:t xml:space="preserve">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пяти лет со дня завершения данной аттестации, за исключением случаев возникновения обстоятельств, указанных в </w:t>
      </w:r>
      <w:hyperlink r:id="rId99" w:anchor="статья17часть1" w:history="1">
        <w:r w:rsidRPr="00451307">
          <w:rPr>
            <w:rFonts w:ascii="Times New Roman" w:hAnsi="Times New Roman" w:cs="Times New Roman"/>
            <w:sz w:val="24"/>
            <w:szCs w:val="24"/>
          </w:rPr>
          <w:t>части 1 статьи 17</w:t>
        </w:r>
      </w:hyperlink>
      <w:r w:rsidRPr="00451307">
        <w:rPr>
          <w:rFonts w:ascii="Times New Roman" w:hAnsi="Times New Roman" w:cs="Times New Roman"/>
          <w:sz w:val="24"/>
          <w:szCs w:val="24"/>
        </w:rPr>
        <w:t xml:space="preserve"> настоящего Федерального закона. При этом для целей, определенных </w:t>
      </w:r>
      <w:hyperlink r:id="rId100" w:anchor="статья7" w:history="1">
        <w:r w:rsidRPr="00451307">
          <w:rPr>
            <w:rFonts w:ascii="Times New Roman" w:hAnsi="Times New Roman" w:cs="Times New Roman"/>
            <w:sz w:val="24"/>
            <w:szCs w:val="24"/>
          </w:rPr>
          <w:t>статьей 7</w:t>
        </w:r>
      </w:hyperlink>
      <w:r w:rsidRPr="00451307">
        <w:rPr>
          <w:rFonts w:ascii="Times New Roman" w:hAnsi="Times New Roman" w:cs="Times New Roman"/>
          <w:sz w:val="24"/>
          <w:szCs w:val="24"/>
        </w:rPr>
        <w:t xml:space="preserve"> настоящего Федерального закона, используются результаты данной аттестации, проведенной в соответствии с действовавшим до дня вступления в силу настоящего </w:t>
      </w:r>
      <w:r w:rsidRPr="00451307">
        <w:rPr>
          <w:rFonts w:ascii="Times New Roman" w:hAnsi="Times New Roman" w:cs="Times New Roman"/>
          <w:sz w:val="24"/>
          <w:szCs w:val="24"/>
        </w:rPr>
        <w:lastRenderedPageBreak/>
        <w:t xml:space="preserve">Федерального закона порядком. Работодатель вправе провести специальную оценку условий труда в порядке, установленном настоящим Федеральным законом, до истечения </w:t>
      </w:r>
      <w:proofErr w:type="gramStart"/>
      <w:r w:rsidRPr="00451307">
        <w:rPr>
          <w:rFonts w:ascii="Times New Roman" w:hAnsi="Times New Roman" w:cs="Times New Roman"/>
          <w:sz w:val="24"/>
          <w:szCs w:val="24"/>
        </w:rPr>
        <w:t>срока действия имеющихся результатов аттестации рабочих мест</w:t>
      </w:r>
      <w:proofErr w:type="gramEnd"/>
      <w:r w:rsidRPr="00451307">
        <w:rPr>
          <w:rFonts w:ascii="Times New Roman" w:hAnsi="Times New Roman" w:cs="Times New Roman"/>
          <w:sz w:val="24"/>
          <w:szCs w:val="24"/>
        </w:rPr>
        <w:t xml:space="preserve"> по условиям труда.</w:t>
      </w:r>
    </w:p>
    <w:p w:rsidR="00482643" w:rsidRPr="00451307" w:rsidRDefault="00482643" w:rsidP="005B0491">
      <w:pPr>
        <w:spacing w:line="240" w:lineRule="auto"/>
        <w:jc w:val="both"/>
        <w:rPr>
          <w:rFonts w:ascii="Times New Roman" w:hAnsi="Times New Roman" w:cs="Times New Roman"/>
          <w:sz w:val="24"/>
          <w:szCs w:val="24"/>
        </w:rPr>
      </w:pPr>
      <w:bookmarkStart w:id="99" w:name="статья27часть5"/>
      <w:bookmarkEnd w:id="99"/>
      <w:r w:rsidRPr="00451307">
        <w:rPr>
          <w:rFonts w:ascii="Times New Roman" w:hAnsi="Times New Roman" w:cs="Times New Roman"/>
          <w:sz w:val="24"/>
          <w:szCs w:val="24"/>
        </w:rPr>
        <w:t xml:space="preserve">5. В отношении рабочих мест, указанных в </w:t>
      </w:r>
      <w:hyperlink r:id="rId101" w:anchor="статья9часть7" w:history="1">
        <w:r w:rsidRPr="00451307">
          <w:rPr>
            <w:rFonts w:ascii="Times New Roman" w:hAnsi="Times New Roman" w:cs="Times New Roman"/>
            <w:sz w:val="24"/>
            <w:szCs w:val="24"/>
          </w:rPr>
          <w:t>части 7 статьи 9</w:t>
        </w:r>
      </w:hyperlink>
      <w:r w:rsidRPr="00451307">
        <w:rPr>
          <w:rFonts w:ascii="Times New Roman" w:hAnsi="Times New Roman" w:cs="Times New Roman"/>
          <w:sz w:val="24"/>
          <w:szCs w:val="24"/>
        </w:rPr>
        <w:t xml:space="preserve"> настоящего Федерального закона,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w:t>
      </w:r>
      <w:proofErr w:type="gramStart"/>
      <w:r w:rsidRPr="00451307">
        <w:rPr>
          <w:rFonts w:ascii="Times New Roman" w:hAnsi="Times New Roman" w:cs="Times New Roman"/>
          <w:sz w:val="24"/>
          <w:szCs w:val="24"/>
        </w:rPr>
        <w:t>власти особенностей проведения специальной оценки условий труда</w:t>
      </w:r>
      <w:proofErr w:type="gramEnd"/>
      <w:r w:rsidRPr="00451307">
        <w:rPr>
          <w:rFonts w:ascii="Times New Roman" w:hAnsi="Times New Roman" w:cs="Times New Roman"/>
          <w:sz w:val="24"/>
          <w:szCs w:val="24"/>
        </w:rPr>
        <w:t xml:space="preserve"> на таких рабочих местах.</w:t>
      </w:r>
    </w:p>
    <w:p w:rsidR="00482643" w:rsidRPr="00451307" w:rsidRDefault="00482643" w:rsidP="005B0491">
      <w:pPr>
        <w:spacing w:line="240" w:lineRule="auto"/>
        <w:jc w:val="both"/>
        <w:rPr>
          <w:rFonts w:ascii="Times New Roman" w:hAnsi="Times New Roman" w:cs="Times New Roman"/>
          <w:sz w:val="24"/>
          <w:szCs w:val="24"/>
        </w:rPr>
      </w:pPr>
      <w:bookmarkStart w:id="100" w:name="статья27часть6"/>
      <w:bookmarkEnd w:id="100"/>
      <w:r w:rsidRPr="00451307">
        <w:rPr>
          <w:rFonts w:ascii="Times New Roman" w:hAnsi="Times New Roman" w:cs="Times New Roman"/>
          <w:sz w:val="24"/>
          <w:szCs w:val="24"/>
        </w:rPr>
        <w:t xml:space="preserve">6. В отношении рабочих мест, не указанных в </w:t>
      </w:r>
      <w:hyperlink r:id="rId102" w:anchor="статья10часть6" w:history="1">
        <w:r w:rsidRPr="00451307">
          <w:rPr>
            <w:rFonts w:ascii="Times New Roman" w:hAnsi="Times New Roman" w:cs="Times New Roman"/>
            <w:sz w:val="24"/>
            <w:szCs w:val="24"/>
          </w:rPr>
          <w:t>части 6 статьи 10</w:t>
        </w:r>
      </w:hyperlink>
      <w:r w:rsidRPr="00451307">
        <w:rPr>
          <w:rFonts w:ascii="Times New Roman" w:hAnsi="Times New Roman" w:cs="Times New Roman"/>
          <w:sz w:val="24"/>
          <w:szCs w:val="24"/>
        </w:rPr>
        <w:t xml:space="preserve"> настоящего Федерального закона, специальная оценка условий труда может проводиться поэтапно и должна быть завершена не </w:t>
      </w:r>
      <w:proofErr w:type="gramStart"/>
      <w:r w:rsidRPr="00451307">
        <w:rPr>
          <w:rFonts w:ascii="Times New Roman" w:hAnsi="Times New Roman" w:cs="Times New Roman"/>
          <w:sz w:val="24"/>
          <w:szCs w:val="24"/>
        </w:rPr>
        <w:t>позднее</w:t>
      </w:r>
      <w:proofErr w:type="gramEnd"/>
      <w:r w:rsidRPr="00451307">
        <w:rPr>
          <w:rFonts w:ascii="Times New Roman" w:hAnsi="Times New Roman" w:cs="Times New Roman"/>
          <w:sz w:val="24"/>
          <w:szCs w:val="24"/>
        </w:rPr>
        <w:t xml:space="preserve"> чем 31 декабря 2018 года.</w:t>
      </w:r>
    </w:p>
    <w:p w:rsidR="00482643" w:rsidRPr="002121DD" w:rsidRDefault="00482643" w:rsidP="005B0491">
      <w:pPr>
        <w:spacing w:line="240" w:lineRule="auto"/>
        <w:jc w:val="both"/>
        <w:rPr>
          <w:rFonts w:ascii="Times New Roman" w:hAnsi="Times New Roman" w:cs="Times New Roman"/>
          <w:b/>
          <w:sz w:val="24"/>
          <w:szCs w:val="24"/>
        </w:rPr>
      </w:pPr>
      <w:bookmarkStart w:id="101" w:name="статья28"/>
      <w:bookmarkEnd w:id="101"/>
      <w:r w:rsidRPr="002121DD">
        <w:rPr>
          <w:rFonts w:ascii="Times New Roman" w:hAnsi="Times New Roman" w:cs="Times New Roman"/>
          <w:b/>
          <w:sz w:val="24"/>
          <w:szCs w:val="24"/>
        </w:rPr>
        <w:t>Статья 28. Порядок вступления в силу настоящего Федерального закона</w:t>
      </w:r>
    </w:p>
    <w:p w:rsidR="00482643" w:rsidRPr="00451307" w:rsidRDefault="00482643" w:rsidP="005B0491">
      <w:pPr>
        <w:spacing w:line="240" w:lineRule="auto"/>
        <w:jc w:val="both"/>
        <w:rPr>
          <w:rFonts w:ascii="Times New Roman" w:hAnsi="Times New Roman" w:cs="Times New Roman"/>
          <w:sz w:val="24"/>
          <w:szCs w:val="24"/>
        </w:rPr>
      </w:pPr>
      <w:r w:rsidRPr="00451307">
        <w:rPr>
          <w:rFonts w:ascii="Times New Roman" w:hAnsi="Times New Roman" w:cs="Times New Roman"/>
          <w:sz w:val="24"/>
          <w:szCs w:val="24"/>
        </w:rPr>
        <w:t xml:space="preserve">1. Настоящий Федеральный закон вступает в силу с 1 января 2014 года, за исключением </w:t>
      </w:r>
      <w:hyperlink r:id="rId103" w:anchor="статья18" w:history="1">
        <w:r w:rsidRPr="00451307">
          <w:rPr>
            <w:rFonts w:ascii="Times New Roman" w:hAnsi="Times New Roman" w:cs="Times New Roman"/>
            <w:sz w:val="24"/>
            <w:szCs w:val="24"/>
          </w:rPr>
          <w:t>статьи 18</w:t>
        </w:r>
      </w:hyperlink>
      <w:r w:rsidRPr="00451307">
        <w:rPr>
          <w:rFonts w:ascii="Times New Roman" w:hAnsi="Times New Roman" w:cs="Times New Roman"/>
          <w:sz w:val="24"/>
          <w:szCs w:val="24"/>
        </w:rPr>
        <w:t xml:space="preserve"> настоящего Федерального закона.</w:t>
      </w:r>
    </w:p>
    <w:p w:rsidR="00482643" w:rsidRPr="00451307" w:rsidRDefault="00482643" w:rsidP="005B0491">
      <w:pPr>
        <w:spacing w:line="240" w:lineRule="auto"/>
        <w:jc w:val="both"/>
        <w:rPr>
          <w:rFonts w:ascii="Times New Roman" w:hAnsi="Times New Roman" w:cs="Times New Roman"/>
          <w:sz w:val="24"/>
          <w:szCs w:val="24"/>
        </w:rPr>
      </w:pPr>
      <w:bookmarkStart w:id="102" w:name="статья28часть2"/>
      <w:bookmarkEnd w:id="102"/>
      <w:r w:rsidRPr="00451307">
        <w:rPr>
          <w:rFonts w:ascii="Times New Roman" w:hAnsi="Times New Roman" w:cs="Times New Roman"/>
          <w:sz w:val="24"/>
          <w:szCs w:val="24"/>
        </w:rPr>
        <w:t xml:space="preserve">2. </w:t>
      </w:r>
      <w:hyperlink r:id="rId104" w:anchor="статья18" w:history="1">
        <w:r w:rsidRPr="00451307">
          <w:rPr>
            <w:rFonts w:ascii="Times New Roman" w:hAnsi="Times New Roman" w:cs="Times New Roman"/>
            <w:sz w:val="24"/>
            <w:szCs w:val="24"/>
          </w:rPr>
          <w:t>Статья 18</w:t>
        </w:r>
      </w:hyperlink>
      <w:r w:rsidRPr="00451307">
        <w:rPr>
          <w:rFonts w:ascii="Times New Roman" w:hAnsi="Times New Roman" w:cs="Times New Roman"/>
          <w:sz w:val="24"/>
          <w:szCs w:val="24"/>
        </w:rPr>
        <w:t xml:space="preserve"> настоящего Федерального закона вступает в силу с 1 января 2016 года.</w:t>
      </w:r>
    </w:p>
    <w:p w:rsidR="00482643" w:rsidRPr="00451307" w:rsidRDefault="00482643" w:rsidP="005B0491">
      <w:pPr>
        <w:spacing w:line="240" w:lineRule="auto"/>
        <w:jc w:val="both"/>
        <w:rPr>
          <w:rFonts w:ascii="Times New Roman" w:hAnsi="Times New Roman" w:cs="Times New Roman"/>
          <w:sz w:val="24"/>
          <w:szCs w:val="24"/>
        </w:rPr>
      </w:pPr>
      <w:bookmarkStart w:id="103" w:name="статья28часть3"/>
      <w:bookmarkEnd w:id="103"/>
      <w:r w:rsidRPr="00451307">
        <w:rPr>
          <w:rFonts w:ascii="Times New Roman" w:hAnsi="Times New Roman" w:cs="Times New Roman"/>
          <w:sz w:val="24"/>
          <w:szCs w:val="24"/>
        </w:rPr>
        <w:t xml:space="preserve">3. </w:t>
      </w:r>
      <w:proofErr w:type="gramStart"/>
      <w:r w:rsidRPr="00451307">
        <w:rPr>
          <w:rFonts w:ascii="Times New Roman" w:hAnsi="Times New Roman" w:cs="Times New Roman"/>
          <w:sz w:val="24"/>
          <w:szCs w:val="24"/>
        </w:rPr>
        <w:t xml:space="preserve">До 1 января 2016 года сведения, указанные в </w:t>
      </w:r>
      <w:hyperlink r:id="rId105" w:anchor="статья18" w:history="1">
        <w:r w:rsidRPr="00451307">
          <w:rPr>
            <w:rFonts w:ascii="Times New Roman" w:hAnsi="Times New Roman" w:cs="Times New Roman"/>
            <w:sz w:val="24"/>
            <w:szCs w:val="24"/>
          </w:rPr>
          <w:t>статье 18</w:t>
        </w:r>
      </w:hyperlink>
      <w:r w:rsidRPr="00451307">
        <w:rPr>
          <w:rFonts w:ascii="Times New Roman" w:hAnsi="Times New Roman" w:cs="Times New Roman"/>
          <w:sz w:val="24"/>
          <w:szCs w:val="24"/>
        </w:rPr>
        <w:t xml:space="preserve"> настоящего Федерального закона, передаются в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roofErr w:type="gramEnd"/>
    </w:p>
    <w:p w:rsidR="00482643" w:rsidRPr="00451307" w:rsidRDefault="00482643" w:rsidP="005B0491">
      <w:pPr>
        <w:jc w:val="right"/>
        <w:rPr>
          <w:rFonts w:ascii="Times New Roman" w:hAnsi="Times New Roman" w:cs="Times New Roman"/>
          <w:sz w:val="24"/>
          <w:szCs w:val="24"/>
        </w:rPr>
      </w:pPr>
      <w:r w:rsidRPr="00451307">
        <w:rPr>
          <w:rFonts w:ascii="Times New Roman" w:hAnsi="Times New Roman" w:cs="Times New Roman"/>
          <w:sz w:val="24"/>
          <w:szCs w:val="24"/>
        </w:rPr>
        <w:t>Президент</w:t>
      </w:r>
      <w:r w:rsidR="005B0491">
        <w:rPr>
          <w:rFonts w:ascii="Times New Roman" w:hAnsi="Times New Roman" w:cs="Times New Roman"/>
          <w:sz w:val="24"/>
          <w:szCs w:val="24"/>
        </w:rPr>
        <w:t xml:space="preserve">                                                                                                                                                      Российской Федерации                                                                                                                         </w:t>
      </w:r>
      <w:r w:rsidRPr="00451307">
        <w:rPr>
          <w:rFonts w:ascii="Times New Roman" w:hAnsi="Times New Roman" w:cs="Times New Roman"/>
          <w:sz w:val="24"/>
          <w:szCs w:val="24"/>
        </w:rPr>
        <w:t>В.ПУТИН</w:t>
      </w:r>
    </w:p>
    <w:p w:rsidR="00482643" w:rsidRPr="00451307" w:rsidRDefault="005B0491" w:rsidP="005B0491">
      <w:pPr>
        <w:jc w:val="right"/>
        <w:rPr>
          <w:rFonts w:ascii="Times New Roman" w:hAnsi="Times New Roman" w:cs="Times New Roman"/>
          <w:sz w:val="24"/>
          <w:szCs w:val="24"/>
        </w:rPr>
      </w:pPr>
      <w:r>
        <w:rPr>
          <w:rFonts w:ascii="Times New Roman" w:hAnsi="Times New Roman" w:cs="Times New Roman"/>
          <w:sz w:val="24"/>
          <w:szCs w:val="24"/>
        </w:rPr>
        <w:t xml:space="preserve">Москва, Кремль                                                                                                                                                     28 декабря 2013 года                                                                                                                                                   </w:t>
      </w:r>
      <w:r w:rsidR="00482643" w:rsidRPr="00451307">
        <w:rPr>
          <w:rFonts w:ascii="Times New Roman" w:hAnsi="Times New Roman" w:cs="Times New Roman"/>
          <w:sz w:val="24"/>
          <w:szCs w:val="24"/>
        </w:rPr>
        <w:t>N 426-ФЗ</w:t>
      </w:r>
    </w:p>
    <w:p w:rsidR="00D15429" w:rsidRDefault="00D15429">
      <w:pPr>
        <w:rPr>
          <w:rFonts w:ascii="Times New Roman" w:hAnsi="Times New Roman" w:cs="Times New Roman"/>
          <w:sz w:val="24"/>
          <w:szCs w:val="24"/>
        </w:rPr>
      </w:pPr>
    </w:p>
    <w:p w:rsidR="00E4533D" w:rsidRDefault="00E4533D">
      <w:pPr>
        <w:rPr>
          <w:rFonts w:ascii="Times New Roman" w:hAnsi="Times New Roman" w:cs="Times New Roman"/>
          <w:sz w:val="24"/>
          <w:szCs w:val="24"/>
        </w:rPr>
      </w:pPr>
    </w:p>
    <w:p w:rsidR="00E4533D" w:rsidRDefault="00E4533D">
      <w:pPr>
        <w:rPr>
          <w:rFonts w:ascii="Times New Roman" w:hAnsi="Times New Roman" w:cs="Times New Roman"/>
          <w:sz w:val="24"/>
          <w:szCs w:val="24"/>
        </w:rPr>
      </w:pPr>
    </w:p>
    <w:p w:rsidR="00E4533D" w:rsidRDefault="00E4533D">
      <w:pPr>
        <w:rPr>
          <w:rFonts w:ascii="Times New Roman" w:hAnsi="Times New Roman" w:cs="Times New Roman"/>
          <w:sz w:val="24"/>
          <w:szCs w:val="24"/>
        </w:rPr>
      </w:pPr>
    </w:p>
    <w:p w:rsidR="00E4533D" w:rsidRDefault="00E4533D">
      <w:pPr>
        <w:rPr>
          <w:rFonts w:ascii="Times New Roman" w:hAnsi="Times New Roman" w:cs="Times New Roman"/>
          <w:sz w:val="24"/>
          <w:szCs w:val="24"/>
        </w:rPr>
      </w:pPr>
    </w:p>
    <w:p w:rsidR="00E4533D" w:rsidRDefault="00E4533D">
      <w:pPr>
        <w:rPr>
          <w:rFonts w:ascii="Times New Roman" w:hAnsi="Times New Roman" w:cs="Times New Roman"/>
          <w:sz w:val="24"/>
          <w:szCs w:val="24"/>
        </w:rPr>
      </w:pPr>
    </w:p>
    <w:p w:rsidR="00E4533D" w:rsidRDefault="00E4533D">
      <w:pPr>
        <w:rPr>
          <w:rFonts w:ascii="Times New Roman" w:hAnsi="Times New Roman" w:cs="Times New Roman"/>
          <w:sz w:val="24"/>
          <w:szCs w:val="24"/>
        </w:rPr>
      </w:pPr>
    </w:p>
    <w:p w:rsidR="00E4533D" w:rsidRDefault="00E4533D">
      <w:pPr>
        <w:rPr>
          <w:rFonts w:ascii="Times New Roman" w:hAnsi="Times New Roman" w:cs="Times New Roman"/>
          <w:sz w:val="24"/>
          <w:szCs w:val="24"/>
        </w:rPr>
      </w:pPr>
    </w:p>
    <w:p w:rsidR="00E4533D" w:rsidRDefault="00E4533D">
      <w:pPr>
        <w:rPr>
          <w:rFonts w:ascii="Times New Roman" w:hAnsi="Times New Roman" w:cs="Times New Roman"/>
          <w:sz w:val="24"/>
          <w:szCs w:val="24"/>
        </w:rPr>
      </w:pPr>
    </w:p>
    <w:p w:rsidR="00E4533D" w:rsidRDefault="00E4533D" w:rsidP="00E4533D">
      <w:pPr>
        <w:jc w:val="both"/>
        <w:rPr>
          <w:rFonts w:ascii="Times New Roman" w:hAnsi="Times New Roman" w:cs="Times New Roman"/>
          <w:sz w:val="24"/>
          <w:szCs w:val="24"/>
        </w:rPr>
      </w:pPr>
    </w:p>
    <w:p w:rsidR="00E4533D" w:rsidRDefault="00E4533D" w:rsidP="00E4533D">
      <w:pPr>
        <w:jc w:val="both"/>
        <w:rPr>
          <w:rFonts w:ascii="Times New Roman" w:hAnsi="Times New Roman" w:cs="Times New Roman"/>
          <w:sz w:val="24"/>
          <w:szCs w:val="24"/>
        </w:rPr>
      </w:pPr>
    </w:p>
    <w:p w:rsidR="00E4533D" w:rsidRPr="00E4533D" w:rsidRDefault="00E4533D" w:rsidP="00E4533D">
      <w:pPr>
        <w:jc w:val="both"/>
        <w:rPr>
          <w:rFonts w:ascii="Times New Roman" w:hAnsi="Times New Roman" w:cs="Times New Roman"/>
          <w:sz w:val="24"/>
          <w:szCs w:val="24"/>
        </w:rPr>
      </w:pPr>
    </w:p>
    <w:p w:rsidR="00E4533D" w:rsidRPr="00E4533D" w:rsidRDefault="00E4533D" w:rsidP="00E4533D">
      <w:pPr>
        <w:pStyle w:val="a3"/>
        <w:shd w:val="clear" w:color="auto" w:fill="FDFDEF"/>
        <w:spacing w:line="225" w:lineRule="atLeast"/>
        <w:jc w:val="both"/>
        <w:rPr>
          <w:b/>
          <w:color w:val="333333"/>
        </w:rPr>
      </w:pPr>
      <w:r w:rsidRPr="00E4533D">
        <w:rPr>
          <w:b/>
          <w:color w:val="333333"/>
        </w:rPr>
        <w:lastRenderedPageBreak/>
        <w:t>МИНИСТЕРСТВО ТРУДА И СОЦИАЛЬНОЙ ЗАЩИТЫ РОССИЙСКОЙ ФЕДЕРАЦИИ</w:t>
      </w:r>
    </w:p>
    <w:p w:rsidR="00E4533D" w:rsidRPr="00E4533D" w:rsidRDefault="00E4533D" w:rsidP="00E4533D">
      <w:pPr>
        <w:pStyle w:val="a3"/>
        <w:shd w:val="clear" w:color="auto" w:fill="FDFDEF"/>
        <w:spacing w:line="225" w:lineRule="atLeast"/>
        <w:jc w:val="center"/>
        <w:rPr>
          <w:b/>
          <w:color w:val="333333"/>
        </w:rPr>
      </w:pPr>
      <w:r w:rsidRPr="00E4533D">
        <w:rPr>
          <w:b/>
          <w:color w:val="333333"/>
        </w:rPr>
        <w:t>ПИСЬМО</w:t>
      </w:r>
      <w:r>
        <w:rPr>
          <w:b/>
          <w:color w:val="333333"/>
        </w:rPr>
        <w:t xml:space="preserve">    </w:t>
      </w:r>
      <w:r w:rsidRPr="00E4533D">
        <w:rPr>
          <w:b/>
          <w:color w:val="333333"/>
        </w:rPr>
        <w:t>от 08.04.2013 г. № 15-1-859</w:t>
      </w:r>
    </w:p>
    <w:p w:rsidR="00E4533D" w:rsidRPr="00E4533D" w:rsidRDefault="00E4533D" w:rsidP="00E4533D">
      <w:pPr>
        <w:pStyle w:val="a3"/>
        <w:shd w:val="clear" w:color="auto" w:fill="FDFDEF"/>
        <w:spacing w:line="225" w:lineRule="atLeast"/>
        <w:jc w:val="both"/>
        <w:rPr>
          <w:color w:val="333333"/>
        </w:rPr>
      </w:pPr>
      <w:r w:rsidRPr="00E4533D">
        <w:rPr>
          <w:color w:val="333333"/>
        </w:rPr>
        <w:t>Департамент условий и охраны труда Министерства труда и социальной защиты Российской Федерации рассмотрел по компетенции письмо и сообщает следующее.</w:t>
      </w:r>
    </w:p>
    <w:p w:rsidR="00E4533D" w:rsidRPr="00E4533D" w:rsidRDefault="00E4533D" w:rsidP="00E4533D">
      <w:pPr>
        <w:pStyle w:val="a3"/>
        <w:shd w:val="clear" w:color="auto" w:fill="FDFDEF"/>
        <w:spacing w:line="225" w:lineRule="atLeast"/>
        <w:jc w:val="both"/>
        <w:rPr>
          <w:color w:val="333333"/>
        </w:rPr>
      </w:pPr>
      <w:proofErr w:type="gramStart"/>
      <w:r w:rsidRPr="00E4533D">
        <w:rPr>
          <w:color w:val="333333"/>
        </w:rPr>
        <w:t>Согласно Приказу от 12 декабря 2012 года № 590н «О внесении изменений в Порядок проведения аттестации рабочих мест по условиям труда (далее – аттестация), утвержденный приказом Министерства здравоохранения и социального развития Российской Федерации от 26 апреля 2011 года № 342н» (далее – Порядок), аттестации подлежат рабочие места работодателя за исключением рабочих мест, на которых работники исключительно заняты на персональных электронно-вычислительных машинах (персональных компьютерах) и</w:t>
      </w:r>
      <w:proofErr w:type="gramEnd"/>
      <w:r w:rsidRPr="00E4533D">
        <w:rPr>
          <w:color w:val="333333"/>
        </w:rPr>
        <w:t xml:space="preserve"> (или) эксплуатируют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иную офисную организационную технику, а также бытовую технику, не используемую в технологическом процессе производства.</w:t>
      </w:r>
    </w:p>
    <w:p w:rsidR="00E4533D" w:rsidRPr="00E4533D" w:rsidRDefault="00E4533D" w:rsidP="00E4533D">
      <w:pPr>
        <w:pStyle w:val="a3"/>
        <w:shd w:val="clear" w:color="auto" w:fill="FDFDEF"/>
        <w:spacing w:line="225" w:lineRule="atLeast"/>
        <w:jc w:val="both"/>
        <w:rPr>
          <w:color w:val="333333"/>
        </w:rPr>
      </w:pPr>
      <w:proofErr w:type="gramStart"/>
      <w:r w:rsidRPr="00E4533D">
        <w:rPr>
          <w:color w:val="333333"/>
        </w:rPr>
        <w:t>На рабочих местах, указанных в пункте 4 Порядка, где по результатам предыдущей аттестации установлены вредные и (или) опасные условия труда, а также на рабочих местах с наличием производственных факторов и работ, при выполнении которых обязательно проведение предварительных и периодических медицинских осмотров (обследований), аттестация проводится не реже одного раза в пять лет.</w:t>
      </w:r>
      <w:proofErr w:type="gramEnd"/>
    </w:p>
    <w:p w:rsidR="00E4533D" w:rsidRPr="00E4533D" w:rsidRDefault="00E4533D" w:rsidP="00E4533D">
      <w:pPr>
        <w:pStyle w:val="a3"/>
        <w:shd w:val="clear" w:color="auto" w:fill="FDFDEF"/>
        <w:spacing w:line="225" w:lineRule="atLeast"/>
        <w:jc w:val="both"/>
        <w:rPr>
          <w:color w:val="333333"/>
        </w:rPr>
      </w:pPr>
      <w:proofErr w:type="gramStart"/>
      <w:r w:rsidRPr="00E4533D">
        <w:rPr>
          <w:color w:val="333333"/>
        </w:rPr>
        <w:t xml:space="preserve">Согласно пункту 3.2.2.4 Приказа </w:t>
      </w:r>
      <w:proofErr w:type="spellStart"/>
      <w:r w:rsidRPr="00E4533D">
        <w:rPr>
          <w:color w:val="333333"/>
        </w:rPr>
        <w:t>Минздравсоцразвития</w:t>
      </w:r>
      <w:proofErr w:type="spellEnd"/>
      <w:r w:rsidRPr="00E4533D">
        <w:rPr>
          <w:color w:val="333333"/>
        </w:rPr>
        <w:t xml:space="preserve"> России № 302н от 12 апреля 2011 года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проведение</w:t>
      </w:r>
      <w:proofErr w:type="gramEnd"/>
      <w:r w:rsidRPr="00E4533D">
        <w:rPr>
          <w:color w:val="333333"/>
        </w:rPr>
        <w:t xml:space="preserve"> медосмотров обязательно для работников, занятых на работе с ПЭВМ более 50% рабочего времени.</w:t>
      </w:r>
    </w:p>
    <w:p w:rsidR="00E4533D" w:rsidRPr="00E4533D" w:rsidRDefault="00E4533D" w:rsidP="00E4533D">
      <w:pPr>
        <w:pStyle w:val="a3"/>
        <w:shd w:val="clear" w:color="auto" w:fill="FDFDEF"/>
        <w:spacing w:line="225" w:lineRule="atLeast"/>
        <w:jc w:val="both"/>
        <w:rPr>
          <w:color w:val="333333"/>
        </w:rPr>
      </w:pPr>
      <w:r w:rsidRPr="00E4533D">
        <w:rPr>
          <w:color w:val="333333"/>
        </w:rPr>
        <w:t xml:space="preserve">Таким образом, если работник занят на работе с ПЭВМ более 50% рабочего времени, то такое рабочее место должно </w:t>
      </w:r>
      <w:proofErr w:type="spellStart"/>
      <w:r w:rsidRPr="00E4533D">
        <w:rPr>
          <w:color w:val="333333"/>
        </w:rPr>
        <w:t>аттестовываться</w:t>
      </w:r>
      <w:proofErr w:type="spellEnd"/>
      <w:r w:rsidRPr="00E4533D">
        <w:rPr>
          <w:color w:val="333333"/>
        </w:rPr>
        <w:t>.</w:t>
      </w:r>
    </w:p>
    <w:p w:rsidR="00E4533D" w:rsidRPr="00E4533D" w:rsidRDefault="00E4533D" w:rsidP="00E4533D">
      <w:pPr>
        <w:pStyle w:val="a3"/>
        <w:shd w:val="clear" w:color="auto" w:fill="FDFDEF"/>
        <w:spacing w:line="225" w:lineRule="atLeast"/>
        <w:jc w:val="both"/>
        <w:rPr>
          <w:color w:val="333333"/>
        </w:rPr>
      </w:pPr>
      <w:r w:rsidRPr="00E4533D">
        <w:rPr>
          <w:color w:val="333333"/>
        </w:rPr>
        <w:t>В соответствии с пунктами 9, 10 Порядка аттестация проводится аттестационной комиссией, в состав которой включаются представители работодателя, специалист по охране труда, представители выборного органа первичной профсоюзной организации или иного представительною органа работников, представители аттестующей организации.</w:t>
      </w:r>
    </w:p>
    <w:p w:rsidR="00E4533D" w:rsidRPr="00E4533D" w:rsidRDefault="00E4533D" w:rsidP="00E4533D">
      <w:pPr>
        <w:pStyle w:val="a3"/>
        <w:shd w:val="clear" w:color="auto" w:fill="FDFDEF"/>
        <w:spacing w:line="225" w:lineRule="atLeast"/>
        <w:jc w:val="both"/>
        <w:rPr>
          <w:color w:val="333333"/>
        </w:rPr>
      </w:pPr>
      <w:r w:rsidRPr="00E4533D">
        <w:rPr>
          <w:color w:val="333333"/>
        </w:rPr>
        <w:t xml:space="preserve">Таким образом, созданная в организации аттестационная комиссия с учетом требований Порядка определяет какие рабочие места, в том числе вновь организованные, подлежат аттестации. Вопрос о необходимости проведения аттестации, с целью признания условий труда на рабочих местах </w:t>
      </w:r>
      <w:proofErr w:type="gramStart"/>
      <w:r w:rsidRPr="00E4533D">
        <w:rPr>
          <w:color w:val="333333"/>
        </w:rPr>
        <w:t>оптимальными</w:t>
      </w:r>
      <w:proofErr w:type="gramEnd"/>
      <w:r w:rsidRPr="00E4533D">
        <w:rPr>
          <w:color w:val="333333"/>
        </w:rPr>
        <w:t xml:space="preserve"> или допустимыми, также определяет аттестационная комиссия.</w:t>
      </w:r>
    </w:p>
    <w:p w:rsidR="00E4533D" w:rsidRPr="00E4533D" w:rsidRDefault="00E4533D" w:rsidP="00E4533D">
      <w:pPr>
        <w:pStyle w:val="a3"/>
        <w:shd w:val="clear" w:color="auto" w:fill="FDFDEF"/>
        <w:spacing w:line="225" w:lineRule="atLeast"/>
        <w:jc w:val="both"/>
        <w:rPr>
          <w:color w:val="333333"/>
        </w:rPr>
      </w:pPr>
      <w:r w:rsidRPr="00E4533D">
        <w:rPr>
          <w:color w:val="333333"/>
        </w:rPr>
        <w:t>Заместитель директора</w:t>
      </w:r>
    </w:p>
    <w:p w:rsidR="00E4533D" w:rsidRPr="00E4533D" w:rsidRDefault="00E4533D" w:rsidP="00E4533D">
      <w:pPr>
        <w:pStyle w:val="a3"/>
        <w:shd w:val="clear" w:color="auto" w:fill="FDFDEF"/>
        <w:spacing w:line="225" w:lineRule="atLeast"/>
        <w:jc w:val="both"/>
        <w:rPr>
          <w:color w:val="333333"/>
        </w:rPr>
      </w:pPr>
      <w:r w:rsidRPr="00E4533D">
        <w:rPr>
          <w:color w:val="333333"/>
        </w:rPr>
        <w:t>департамента условий и</w:t>
      </w:r>
    </w:p>
    <w:p w:rsidR="00E4533D" w:rsidRPr="00E4533D" w:rsidRDefault="00E4533D" w:rsidP="00E4533D">
      <w:pPr>
        <w:pStyle w:val="a3"/>
        <w:shd w:val="clear" w:color="auto" w:fill="FDFDEF"/>
        <w:spacing w:line="225" w:lineRule="atLeast"/>
        <w:jc w:val="both"/>
        <w:rPr>
          <w:color w:val="333333"/>
        </w:rPr>
      </w:pPr>
      <w:r w:rsidRPr="00E4533D">
        <w:rPr>
          <w:color w:val="333333"/>
        </w:rPr>
        <w:t>охраны труда</w:t>
      </w:r>
    </w:p>
    <w:p w:rsidR="00E4533D" w:rsidRPr="00E4533D" w:rsidRDefault="00E4533D" w:rsidP="00E4533D">
      <w:pPr>
        <w:pStyle w:val="a3"/>
        <w:shd w:val="clear" w:color="auto" w:fill="FDFDEF"/>
        <w:spacing w:line="225" w:lineRule="atLeast"/>
        <w:jc w:val="both"/>
        <w:rPr>
          <w:color w:val="333333"/>
        </w:rPr>
      </w:pPr>
      <w:r w:rsidRPr="00E4533D">
        <w:rPr>
          <w:color w:val="333333"/>
        </w:rPr>
        <w:t>П.Ю. Егоров</w:t>
      </w:r>
    </w:p>
    <w:p w:rsidR="00E4533D" w:rsidRDefault="00E4533D">
      <w:pPr>
        <w:rPr>
          <w:rFonts w:ascii="Times New Roman" w:hAnsi="Times New Roman" w:cs="Times New Roman"/>
          <w:sz w:val="24"/>
          <w:szCs w:val="24"/>
        </w:rPr>
      </w:pPr>
    </w:p>
    <w:p w:rsidR="00E4533D" w:rsidRDefault="00E4533D">
      <w:pPr>
        <w:rPr>
          <w:rFonts w:ascii="Times New Roman" w:hAnsi="Times New Roman" w:cs="Times New Roman"/>
          <w:sz w:val="24"/>
          <w:szCs w:val="24"/>
        </w:rPr>
      </w:pPr>
    </w:p>
    <w:p w:rsidR="00E4533D" w:rsidRDefault="00E4533D">
      <w:pPr>
        <w:rPr>
          <w:rFonts w:ascii="Times New Roman" w:hAnsi="Times New Roman" w:cs="Times New Roman"/>
          <w:sz w:val="24"/>
          <w:szCs w:val="24"/>
        </w:rPr>
      </w:pPr>
    </w:p>
    <w:p w:rsidR="00E4533D" w:rsidRDefault="00E4533D">
      <w:pPr>
        <w:rPr>
          <w:rFonts w:ascii="Times New Roman" w:hAnsi="Times New Roman" w:cs="Times New Roman"/>
          <w:sz w:val="24"/>
          <w:szCs w:val="24"/>
        </w:rPr>
      </w:pPr>
    </w:p>
    <w:p w:rsidR="00E4533D" w:rsidRDefault="00E4533D">
      <w:pPr>
        <w:rPr>
          <w:rFonts w:ascii="Times New Roman" w:hAnsi="Times New Roman" w:cs="Times New Roman"/>
          <w:sz w:val="24"/>
          <w:szCs w:val="24"/>
        </w:rPr>
      </w:pPr>
    </w:p>
    <w:p w:rsidR="00E4533D" w:rsidRPr="00E4533D" w:rsidRDefault="00E4533D" w:rsidP="00E4533D">
      <w:pPr>
        <w:shd w:val="clear" w:color="auto" w:fill="FDFDEF"/>
        <w:spacing w:before="150" w:after="195" w:line="540" w:lineRule="atLeast"/>
        <w:ind w:left="315" w:right="300"/>
        <w:jc w:val="center"/>
        <w:outlineLvl w:val="1"/>
        <w:rPr>
          <w:rFonts w:ascii="Times New Roman" w:eastAsia="Times New Roman" w:hAnsi="Times New Roman" w:cs="Times New Roman"/>
          <w:b/>
          <w:bCs/>
          <w:color w:val="333333"/>
          <w:kern w:val="36"/>
          <w:sz w:val="24"/>
          <w:szCs w:val="24"/>
          <w:lang w:eastAsia="ru-RU"/>
        </w:rPr>
      </w:pPr>
      <w:r w:rsidRPr="00E4533D">
        <w:rPr>
          <w:rFonts w:ascii="Times New Roman" w:eastAsia="Times New Roman" w:hAnsi="Times New Roman" w:cs="Times New Roman"/>
          <w:b/>
          <w:bCs/>
          <w:color w:val="333333"/>
          <w:kern w:val="36"/>
          <w:sz w:val="24"/>
          <w:szCs w:val="24"/>
          <w:lang w:eastAsia="ru-RU"/>
        </w:rPr>
        <w:lastRenderedPageBreak/>
        <w:t>Приказ Минтруда России от 12.12.2012 г. № 590н</w:t>
      </w:r>
    </w:p>
    <w:p w:rsidR="00E4533D" w:rsidRPr="00E4533D" w:rsidRDefault="00E4533D" w:rsidP="00E4533D">
      <w:pPr>
        <w:shd w:val="clear" w:color="auto" w:fill="FDFDEF"/>
        <w:spacing w:after="135" w:line="225" w:lineRule="atLeast"/>
        <w:jc w:val="center"/>
        <w:rPr>
          <w:rFonts w:ascii="Times New Roman" w:eastAsia="Times New Roman" w:hAnsi="Times New Roman" w:cs="Times New Roman"/>
          <w:b/>
          <w:bCs/>
          <w:color w:val="333333"/>
          <w:sz w:val="24"/>
          <w:szCs w:val="24"/>
          <w:lang w:eastAsia="ru-RU"/>
        </w:rPr>
      </w:pPr>
      <w:r w:rsidRPr="00E4533D">
        <w:rPr>
          <w:rFonts w:ascii="Times New Roman" w:eastAsia="Times New Roman" w:hAnsi="Times New Roman" w:cs="Times New Roman"/>
          <w:b/>
          <w:bCs/>
          <w:color w:val="333333"/>
          <w:sz w:val="24"/>
          <w:szCs w:val="24"/>
          <w:lang w:eastAsia="ru-RU"/>
        </w:rPr>
        <w:t>Об аттестации рабочего места</w:t>
      </w:r>
    </w:p>
    <w:p w:rsidR="00E4533D" w:rsidRPr="00E4533D" w:rsidRDefault="00E4533D" w:rsidP="00E4533D">
      <w:pPr>
        <w:shd w:val="clear" w:color="auto" w:fill="FDFDEF"/>
        <w:spacing w:after="135" w:line="225" w:lineRule="atLeast"/>
        <w:jc w:val="center"/>
        <w:rPr>
          <w:rFonts w:ascii="Times New Roman" w:eastAsia="Times New Roman" w:hAnsi="Times New Roman" w:cs="Times New Roman"/>
          <w:b/>
          <w:color w:val="333333"/>
          <w:sz w:val="24"/>
          <w:szCs w:val="24"/>
          <w:lang w:eastAsia="ru-RU"/>
        </w:rPr>
      </w:pPr>
      <w:r w:rsidRPr="00E4533D">
        <w:rPr>
          <w:rFonts w:ascii="Times New Roman" w:eastAsia="Times New Roman" w:hAnsi="Times New Roman" w:cs="Times New Roman"/>
          <w:b/>
          <w:color w:val="333333"/>
          <w:sz w:val="24"/>
          <w:szCs w:val="24"/>
          <w:lang w:eastAsia="ru-RU"/>
        </w:rPr>
        <w:t>О ВНЕСЕНИИ ИЗМЕНЕНИЙ В ПОРЯДОК ПРОВЕДЕНИЯ АТТЕСТАЦИИ РАБОЧИХ МЕСТ ПО УСЛОВИЯМ ТРУДА, УТВЕРЖДЕННЫЙ ПРИКАЗОМ МИНИСТЕРСТВА ЗДРАВООХРАНЕНИЯ И СОЦИАЛЬНОГО РАЗВИТИЯ РОССИЙСКОЙ ФЕДЕРАЦИИ</w:t>
      </w:r>
    </w:p>
    <w:p w:rsidR="00E4533D" w:rsidRPr="00E4533D" w:rsidRDefault="00E4533D" w:rsidP="00E4533D">
      <w:pPr>
        <w:shd w:val="clear" w:color="auto" w:fill="FDFDEF"/>
        <w:spacing w:after="135" w:line="225" w:lineRule="atLeast"/>
        <w:jc w:val="center"/>
        <w:rPr>
          <w:rFonts w:ascii="Times New Roman" w:eastAsia="Times New Roman" w:hAnsi="Times New Roman" w:cs="Times New Roman"/>
          <w:b/>
          <w:color w:val="333333"/>
          <w:sz w:val="24"/>
          <w:szCs w:val="24"/>
          <w:lang w:eastAsia="ru-RU"/>
        </w:rPr>
      </w:pPr>
      <w:r w:rsidRPr="00E4533D">
        <w:rPr>
          <w:rFonts w:ascii="Times New Roman" w:eastAsia="Times New Roman" w:hAnsi="Times New Roman" w:cs="Times New Roman"/>
          <w:b/>
          <w:color w:val="333333"/>
          <w:sz w:val="24"/>
          <w:szCs w:val="24"/>
          <w:lang w:eastAsia="ru-RU"/>
        </w:rPr>
        <w:t>ОТ 26 АПРЕЛЯ 2011 Г. N 342Н</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 xml:space="preserve">В соответствии со статьей 209 Трудового кодекса Российской Федерации (Собрание законодательства Российской Федерации, 2002, N 1, ст. 3; 2006, N 27, ст. 2878; 2009, N 30, ст. 3732; 2011, N 30, ст. 4586), пунктом 3 Указа Президента Российской Федерации от 21 мая 2012 г. N 636 "О структуре федеральных органов исполнительной власти" (Собрание законодательства Российской Федерации, 2012, N 22, ст. 2754; </w:t>
      </w:r>
      <w:proofErr w:type="gramStart"/>
      <w:r w:rsidRPr="00E4533D">
        <w:rPr>
          <w:rFonts w:ascii="Times New Roman" w:eastAsia="Times New Roman" w:hAnsi="Times New Roman" w:cs="Times New Roman"/>
          <w:color w:val="333333"/>
          <w:sz w:val="24"/>
          <w:szCs w:val="24"/>
          <w:lang w:eastAsia="ru-RU"/>
        </w:rPr>
        <w:t>N 27, ст. 3674) и подпунктом 5.2.16 Положения о Министерстве труда и социальной защиты Российской Федерации, утвержденным постановлением Правительства Российской Федерации от 19 июня 2012 г. N 610 (Собрание законодательства Российской Федерации, 2012, N 26, ст. 3528), приказываю:</w:t>
      </w:r>
      <w:proofErr w:type="gramEnd"/>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 xml:space="preserve">Внести в Порядок проведения аттестации рабочих мест по условиям труда, утвержденный приказом Министерства здравоохранения и социального развития Российской Федерации от 26 апреля 2011 г. N 342н (зарегистрирован Минюстом </w:t>
      </w:r>
      <w:hyperlink r:id="rId106" w:history="1">
        <w:r w:rsidRPr="00E4533D">
          <w:rPr>
            <w:rFonts w:ascii="Times New Roman" w:eastAsia="Times New Roman" w:hAnsi="Times New Roman" w:cs="Times New Roman"/>
            <w:color w:val="0088CC"/>
            <w:sz w:val="24"/>
            <w:szCs w:val="24"/>
            <w:lang w:eastAsia="ru-RU"/>
          </w:rPr>
          <w:t>России</w:t>
        </w:r>
      </w:hyperlink>
      <w:r w:rsidRPr="00E4533D">
        <w:rPr>
          <w:rFonts w:ascii="Times New Roman" w:eastAsia="Times New Roman" w:hAnsi="Times New Roman" w:cs="Times New Roman"/>
          <w:color w:val="333333"/>
          <w:sz w:val="24"/>
          <w:szCs w:val="24"/>
          <w:lang w:eastAsia="ru-RU"/>
        </w:rPr>
        <w:t xml:space="preserve"> 9 июня 2011 г. N 20963), изменения согласно приложению.</w:t>
      </w:r>
    </w:p>
    <w:p w:rsidR="00E4533D" w:rsidRPr="00E4533D" w:rsidRDefault="00E4533D" w:rsidP="00E4533D">
      <w:pPr>
        <w:shd w:val="clear" w:color="auto" w:fill="FDFDEF"/>
        <w:spacing w:after="135" w:line="225" w:lineRule="atLeast"/>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Министр</w:t>
      </w:r>
    </w:p>
    <w:p w:rsidR="00E4533D" w:rsidRPr="00E4533D" w:rsidRDefault="00E4533D" w:rsidP="00E4533D">
      <w:pPr>
        <w:shd w:val="clear" w:color="auto" w:fill="FDFDEF"/>
        <w:spacing w:after="135" w:line="225" w:lineRule="atLeast"/>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М.А.ТОПИЛИН</w:t>
      </w:r>
    </w:p>
    <w:p w:rsidR="00E4533D" w:rsidRDefault="00E4533D" w:rsidP="00E4533D">
      <w:pPr>
        <w:shd w:val="clear" w:color="auto" w:fill="FDFDEF"/>
        <w:spacing w:after="135" w:line="225" w:lineRule="atLeast"/>
        <w:jc w:val="right"/>
        <w:rPr>
          <w:rFonts w:ascii="Times New Roman" w:eastAsia="Times New Roman" w:hAnsi="Times New Roman" w:cs="Times New Roman"/>
          <w:color w:val="333333"/>
          <w:sz w:val="24"/>
          <w:szCs w:val="24"/>
          <w:lang w:eastAsia="ru-RU"/>
        </w:rPr>
      </w:pPr>
    </w:p>
    <w:p w:rsidR="00E4533D" w:rsidRPr="00E4533D" w:rsidRDefault="00E4533D" w:rsidP="00E4533D">
      <w:pPr>
        <w:shd w:val="clear" w:color="auto" w:fill="FDFDEF"/>
        <w:spacing w:after="135" w:line="225" w:lineRule="atLeast"/>
        <w:jc w:val="right"/>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Приложение</w:t>
      </w:r>
      <w:r>
        <w:rPr>
          <w:rFonts w:ascii="Times New Roman" w:eastAsia="Times New Roman" w:hAnsi="Times New Roman" w:cs="Times New Roman"/>
          <w:color w:val="333333"/>
          <w:sz w:val="24"/>
          <w:szCs w:val="24"/>
          <w:lang w:eastAsia="ru-RU"/>
        </w:rPr>
        <w:t xml:space="preserve">                                                                                                                                                                        </w:t>
      </w:r>
      <w:r w:rsidRPr="00E4533D">
        <w:rPr>
          <w:rFonts w:ascii="Times New Roman" w:eastAsia="Times New Roman" w:hAnsi="Times New Roman" w:cs="Times New Roman"/>
          <w:color w:val="333333"/>
          <w:sz w:val="24"/>
          <w:szCs w:val="24"/>
          <w:lang w:eastAsia="ru-RU"/>
        </w:rPr>
        <w:t>к приказу Министерства труда</w:t>
      </w:r>
      <w:r>
        <w:rPr>
          <w:rFonts w:ascii="Times New Roman" w:eastAsia="Times New Roman" w:hAnsi="Times New Roman" w:cs="Times New Roman"/>
          <w:color w:val="333333"/>
          <w:sz w:val="24"/>
          <w:szCs w:val="24"/>
          <w:lang w:eastAsia="ru-RU"/>
        </w:rPr>
        <w:t xml:space="preserve">                                                                                                                                </w:t>
      </w:r>
      <w:r w:rsidRPr="00E4533D">
        <w:rPr>
          <w:rFonts w:ascii="Times New Roman" w:eastAsia="Times New Roman" w:hAnsi="Times New Roman" w:cs="Times New Roman"/>
          <w:color w:val="333333"/>
          <w:sz w:val="24"/>
          <w:szCs w:val="24"/>
          <w:lang w:eastAsia="ru-RU"/>
        </w:rPr>
        <w:t>и социальной защиты</w:t>
      </w:r>
      <w:r>
        <w:rPr>
          <w:rFonts w:ascii="Times New Roman" w:eastAsia="Times New Roman" w:hAnsi="Times New Roman" w:cs="Times New Roman"/>
          <w:color w:val="333333"/>
          <w:sz w:val="24"/>
          <w:szCs w:val="24"/>
          <w:lang w:eastAsia="ru-RU"/>
        </w:rPr>
        <w:t xml:space="preserve">                                                                                                                                    </w:t>
      </w:r>
      <w:r w:rsidRPr="00E4533D">
        <w:rPr>
          <w:rFonts w:ascii="Times New Roman" w:eastAsia="Times New Roman" w:hAnsi="Times New Roman" w:cs="Times New Roman"/>
          <w:color w:val="333333"/>
          <w:sz w:val="24"/>
          <w:szCs w:val="24"/>
          <w:lang w:eastAsia="ru-RU"/>
        </w:rPr>
        <w:t>Российской Федерации</w:t>
      </w:r>
      <w:r>
        <w:rPr>
          <w:rFonts w:ascii="Times New Roman" w:eastAsia="Times New Roman" w:hAnsi="Times New Roman" w:cs="Times New Roman"/>
          <w:color w:val="333333"/>
          <w:sz w:val="24"/>
          <w:szCs w:val="24"/>
          <w:lang w:eastAsia="ru-RU"/>
        </w:rPr>
        <w:t xml:space="preserve">                                                                                                                                                </w:t>
      </w:r>
      <w:r w:rsidRPr="00E4533D">
        <w:rPr>
          <w:rFonts w:ascii="Times New Roman" w:eastAsia="Times New Roman" w:hAnsi="Times New Roman" w:cs="Times New Roman"/>
          <w:color w:val="333333"/>
          <w:sz w:val="24"/>
          <w:szCs w:val="24"/>
          <w:lang w:eastAsia="ru-RU"/>
        </w:rPr>
        <w:t>от 12 декабря 2012 г. N 590н</w:t>
      </w:r>
    </w:p>
    <w:p w:rsidR="00E4533D" w:rsidRPr="00E4533D" w:rsidRDefault="00E4533D" w:rsidP="00E4533D">
      <w:pPr>
        <w:shd w:val="clear" w:color="auto" w:fill="FDFDEF"/>
        <w:spacing w:after="135" w:line="225" w:lineRule="atLeast"/>
        <w:jc w:val="center"/>
        <w:rPr>
          <w:rFonts w:ascii="Times New Roman" w:eastAsia="Times New Roman" w:hAnsi="Times New Roman" w:cs="Times New Roman"/>
          <w:b/>
          <w:color w:val="333333"/>
          <w:lang w:eastAsia="ru-RU"/>
        </w:rPr>
      </w:pPr>
      <w:r w:rsidRPr="00E4533D">
        <w:rPr>
          <w:rFonts w:ascii="Times New Roman" w:eastAsia="Times New Roman" w:hAnsi="Times New Roman" w:cs="Times New Roman"/>
          <w:b/>
          <w:color w:val="333333"/>
          <w:lang w:eastAsia="ru-RU"/>
        </w:rPr>
        <w:t>ИЗМЕНЕНИЯ,</w:t>
      </w:r>
    </w:p>
    <w:p w:rsidR="00E4533D" w:rsidRPr="00E4533D" w:rsidRDefault="00E4533D" w:rsidP="00E4533D">
      <w:pPr>
        <w:shd w:val="clear" w:color="auto" w:fill="FDFDEF"/>
        <w:spacing w:after="135" w:line="225" w:lineRule="atLeast"/>
        <w:jc w:val="center"/>
        <w:rPr>
          <w:rFonts w:ascii="Times New Roman" w:eastAsia="Times New Roman" w:hAnsi="Times New Roman" w:cs="Times New Roman"/>
          <w:b/>
          <w:color w:val="333333"/>
          <w:lang w:eastAsia="ru-RU"/>
        </w:rPr>
      </w:pPr>
      <w:r w:rsidRPr="00E4533D">
        <w:rPr>
          <w:rFonts w:ascii="Times New Roman" w:eastAsia="Times New Roman" w:hAnsi="Times New Roman" w:cs="Times New Roman"/>
          <w:b/>
          <w:color w:val="333333"/>
          <w:lang w:eastAsia="ru-RU"/>
        </w:rPr>
        <w:t>ВНОСИМЫЕ В ПОРЯДОК ПРОВЕДЕНИЯ АТТЕСТАЦИИ РАБОЧИХ МЕСТ</w:t>
      </w:r>
    </w:p>
    <w:p w:rsidR="00E4533D" w:rsidRPr="00E4533D" w:rsidRDefault="00E4533D" w:rsidP="00E4533D">
      <w:pPr>
        <w:shd w:val="clear" w:color="auto" w:fill="FDFDEF"/>
        <w:spacing w:after="135" w:line="225" w:lineRule="atLeast"/>
        <w:jc w:val="center"/>
        <w:rPr>
          <w:rFonts w:ascii="Times New Roman" w:eastAsia="Times New Roman" w:hAnsi="Times New Roman" w:cs="Times New Roman"/>
          <w:b/>
          <w:color w:val="333333"/>
          <w:lang w:eastAsia="ru-RU"/>
        </w:rPr>
      </w:pPr>
      <w:r w:rsidRPr="00E4533D">
        <w:rPr>
          <w:rFonts w:ascii="Times New Roman" w:eastAsia="Times New Roman" w:hAnsi="Times New Roman" w:cs="Times New Roman"/>
          <w:b/>
          <w:color w:val="333333"/>
          <w:lang w:eastAsia="ru-RU"/>
        </w:rPr>
        <w:t xml:space="preserve">ПО УСЛОВИЯМ ТРУДА, </w:t>
      </w:r>
      <w:proofErr w:type="gramStart"/>
      <w:r w:rsidRPr="00E4533D">
        <w:rPr>
          <w:rFonts w:ascii="Times New Roman" w:eastAsia="Times New Roman" w:hAnsi="Times New Roman" w:cs="Times New Roman"/>
          <w:b/>
          <w:color w:val="333333"/>
          <w:lang w:eastAsia="ru-RU"/>
        </w:rPr>
        <w:t>УТВЕРЖДЕННЫЙ</w:t>
      </w:r>
      <w:proofErr w:type="gramEnd"/>
      <w:r w:rsidRPr="00E4533D">
        <w:rPr>
          <w:rFonts w:ascii="Times New Roman" w:eastAsia="Times New Roman" w:hAnsi="Times New Roman" w:cs="Times New Roman"/>
          <w:b/>
          <w:color w:val="333333"/>
          <w:lang w:eastAsia="ru-RU"/>
        </w:rPr>
        <w:t xml:space="preserve"> ПРИКАЗОМ МИНИСТЕРСТВА</w:t>
      </w:r>
    </w:p>
    <w:p w:rsidR="00E4533D" w:rsidRPr="00E4533D" w:rsidRDefault="00E4533D" w:rsidP="00E4533D">
      <w:pPr>
        <w:shd w:val="clear" w:color="auto" w:fill="FDFDEF"/>
        <w:spacing w:after="135" w:line="225" w:lineRule="atLeast"/>
        <w:jc w:val="center"/>
        <w:rPr>
          <w:rFonts w:ascii="Times New Roman" w:eastAsia="Times New Roman" w:hAnsi="Times New Roman" w:cs="Times New Roman"/>
          <w:b/>
          <w:color w:val="333333"/>
          <w:lang w:eastAsia="ru-RU"/>
        </w:rPr>
      </w:pPr>
      <w:r w:rsidRPr="00E4533D">
        <w:rPr>
          <w:rFonts w:ascii="Times New Roman" w:eastAsia="Times New Roman" w:hAnsi="Times New Roman" w:cs="Times New Roman"/>
          <w:b/>
          <w:color w:val="333333"/>
          <w:lang w:eastAsia="ru-RU"/>
        </w:rPr>
        <w:t xml:space="preserve">ЗДРАВООХРАНЕНИЯ И СОЦИАЛЬНОГО РАЗВИТИЯ </w:t>
      </w:r>
      <w:proofErr w:type="gramStart"/>
      <w:r w:rsidRPr="00E4533D">
        <w:rPr>
          <w:rFonts w:ascii="Times New Roman" w:eastAsia="Times New Roman" w:hAnsi="Times New Roman" w:cs="Times New Roman"/>
          <w:b/>
          <w:color w:val="333333"/>
          <w:lang w:eastAsia="ru-RU"/>
        </w:rPr>
        <w:t>РОССИЙСКОЙ</w:t>
      </w:r>
      <w:proofErr w:type="gramEnd"/>
    </w:p>
    <w:p w:rsidR="00E4533D" w:rsidRPr="00E4533D" w:rsidRDefault="00E4533D" w:rsidP="00E4533D">
      <w:pPr>
        <w:shd w:val="clear" w:color="auto" w:fill="FDFDEF"/>
        <w:spacing w:after="135" w:line="225" w:lineRule="atLeast"/>
        <w:jc w:val="center"/>
        <w:rPr>
          <w:rFonts w:ascii="Times New Roman" w:eastAsia="Times New Roman" w:hAnsi="Times New Roman" w:cs="Times New Roman"/>
          <w:b/>
          <w:color w:val="333333"/>
          <w:lang w:eastAsia="ru-RU"/>
        </w:rPr>
      </w:pPr>
      <w:r w:rsidRPr="00E4533D">
        <w:rPr>
          <w:rFonts w:ascii="Times New Roman" w:eastAsia="Times New Roman" w:hAnsi="Times New Roman" w:cs="Times New Roman"/>
          <w:b/>
          <w:color w:val="333333"/>
          <w:lang w:eastAsia="ru-RU"/>
        </w:rPr>
        <w:t>ФЕДЕРАЦИИ ОТ 26 АПРЕЛЯ 2011 Г. N 342Н</w:t>
      </w:r>
    </w:p>
    <w:p w:rsidR="00E4533D" w:rsidRPr="00E4533D" w:rsidRDefault="00E4533D" w:rsidP="00E4533D">
      <w:pPr>
        <w:shd w:val="clear" w:color="auto" w:fill="FDFDEF"/>
        <w:spacing w:after="135" w:line="225" w:lineRule="atLeast"/>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1. Пункт 4 изложить в редакции:</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 xml:space="preserve">"4. </w:t>
      </w:r>
      <w:proofErr w:type="gramStart"/>
      <w:r w:rsidRPr="00E4533D">
        <w:rPr>
          <w:rFonts w:ascii="Times New Roman" w:eastAsia="Times New Roman" w:hAnsi="Times New Roman" w:cs="Times New Roman"/>
          <w:color w:val="333333"/>
          <w:sz w:val="24"/>
          <w:szCs w:val="24"/>
          <w:lang w:eastAsia="ru-RU"/>
        </w:rPr>
        <w:t>Аттестации подлежат рабочие места работодателя &lt;1&gt;, в том числе рабочие места, организованные при создании юридического лица или регистрации физического лица в качестве индивидуального предпринимателя, а также организованные по завершении строительства, реконструкции, технического перевооружения производственных объектов, производства и внедрения новой техники или новых технологий, влияющих на уровни показателей факторов производственной среды и трудового процесса (далее - вновь организованные рабочие места &lt;2&gt;), на</w:t>
      </w:r>
      <w:proofErr w:type="gramEnd"/>
      <w:r w:rsidRPr="00E4533D">
        <w:rPr>
          <w:rFonts w:ascii="Times New Roman" w:eastAsia="Times New Roman" w:hAnsi="Times New Roman" w:cs="Times New Roman"/>
          <w:color w:val="333333"/>
          <w:sz w:val="24"/>
          <w:szCs w:val="24"/>
          <w:lang w:eastAsia="ru-RU"/>
        </w:rPr>
        <w:t xml:space="preserve"> которых заняты работники, трудовая функция которых предусматривает:</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&lt;1</w:t>
      </w:r>
      <w:proofErr w:type="gramStart"/>
      <w:r w:rsidRPr="00E4533D">
        <w:rPr>
          <w:rFonts w:ascii="Times New Roman" w:eastAsia="Times New Roman" w:hAnsi="Times New Roman" w:cs="Times New Roman"/>
          <w:color w:val="333333"/>
          <w:sz w:val="24"/>
          <w:szCs w:val="24"/>
          <w:lang w:eastAsia="ru-RU"/>
        </w:rPr>
        <w:t>&gt; З</w:t>
      </w:r>
      <w:proofErr w:type="gramEnd"/>
      <w:r w:rsidRPr="00E4533D">
        <w:rPr>
          <w:rFonts w:ascii="Times New Roman" w:eastAsia="Times New Roman" w:hAnsi="Times New Roman" w:cs="Times New Roman"/>
          <w:color w:val="333333"/>
          <w:sz w:val="24"/>
          <w:szCs w:val="24"/>
          <w:lang w:eastAsia="ru-RU"/>
        </w:rPr>
        <w:t>а исключением рабочих мест, на которых работники исключительно заняты на персональных электронно-вычислительных машинах (персональных компьютерах) и (или) эксплуатируют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иную офисную организационную технику, а также бытовую технику, не используемую в технологическом процессе производства.</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lastRenderedPageBreak/>
        <w:t>&lt;2</w:t>
      </w:r>
      <w:proofErr w:type="gramStart"/>
      <w:r w:rsidRPr="00E4533D">
        <w:rPr>
          <w:rFonts w:ascii="Times New Roman" w:eastAsia="Times New Roman" w:hAnsi="Times New Roman" w:cs="Times New Roman"/>
          <w:color w:val="333333"/>
          <w:sz w:val="24"/>
          <w:szCs w:val="24"/>
          <w:lang w:eastAsia="ru-RU"/>
        </w:rPr>
        <w:t>&gt; В</w:t>
      </w:r>
      <w:proofErr w:type="gramEnd"/>
      <w:r w:rsidRPr="00E4533D">
        <w:rPr>
          <w:rFonts w:ascii="Times New Roman" w:eastAsia="Times New Roman" w:hAnsi="Times New Roman" w:cs="Times New Roman"/>
          <w:color w:val="333333"/>
          <w:sz w:val="24"/>
          <w:szCs w:val="24"/>
          <w:lang w:eastAsia="ru-RU"/>
        </w:rPr>
        <w:t>новь организованное рабочее место должно быть определено в структуре организации соответствующей исполнительной технической документацией и локальными нормативными актами работодателя (акт приемки, штатное расписание, технологические инструкции, рабочие инструкции и другие документы).</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работу с оборудованием, машинами, механизмами, установками, устройствами, аппаратами, транспортными средствами;</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proofErr w:type="gramStart"/>
      <w:r w:rsidRPr="00E4533D">
        <w:rPr>
          <w:rFonts w:ascii="Times New Roman" w:eastAsia="Times New Roman" w:hAnsi="Times New Roman" w:cs="Times New Roman"/>
          <w:color w:val="333333"/>
          <w:sz w:val="24"/>
          <w:szCs w:val="24"/>
          <w:lang w:eastAsia="ru-RU"/>
        </w:rPr>
        <w:t>эксплуатацию, обслуживание, испытание, наладку и ремонт оборудования, машин, механизмов, установок, устройств, аппаратов, транспортных средств;</w:t>
      </w:r>
      <w:proofErr w:type="gramEnd"/>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работу с источниками опасностей, способными оказывать вредное воздействие на работника, определяемые аттестационной комиссией исходя из критериев оценки условий труда;</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использование электрифицированного, механизированного или иного ручного инструмента;</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хранение, перемещение и (или) применение сырья и материалов.</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Аттестация вновь организованных рабочих мест в соответствии с проектами строительства, реконструкции, технического перевооружения производственных объектов, производства и внедрения новой техники, внедрения новых технологий должна быть проведена после достижения показателей и характеристик, предусмотренных указанными проектами, но не позднее одного года с момента создания новых рабочих мест.</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2. Пункт 8 изложить в редакции:</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"8. Сроки проведения повторной аттестации устанавливаются работодателем, исходя из следующего:</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proofErr w:type="gramStart"/>
      <w:r w:rsidRPr="00E4533D">
        <w:rPr>
          <w:rFonts w:ascii="Times New Roman" w:eastAsia="Times New Roman" w:hAnsi="Times New Roman" w:cs="Times New Roman"/>
          <w:color w:val="333333"/>
          <w:sz w:val="24"/>
          <w:szCs w:val="24"/>
          <w:lang w:eastAsia="ru-RU"/>
        </w:rPr>
        <w:t>а) на рабочих местах, указанных в пункте 4 Порядка, где по результатам предыдущей аттестации установлены вредные и (или) опасные условия труда, а также на рабочих местах с наличием производственных факторов и работ, при выполнении которых обязательно проведение предварительных и периодических медицинских осмотров (обследований), аттестация проводится не реже одного раза в пять лет;</w:t>
      </w:r>
      <w:proofErr w:type="gramEnd"/>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б) на рабочих местах, указанных в пункте 4 Порядка, где по результатам предыдущей аттестации условия труда признаны безопасными (оптимальными или допустимыми), аттестация не проводится, за исключением случаев проведения внеплановой аттестации в соответствии пунктами 47 - 51 Порядка.</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Срок проведения повторной аттестации отсчитывается от даты завершения проведения предыдущей аттестации.</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Датой начала проведения очередной аттестации является дата издания приказа работодателя об утверждении состава аттестационной комиссии и графика проведения аттестации.</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3. Абзац второй пункта 47 изложить в редакции:</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"в случае обращения работника, представителя выборного органа первичной профсоюзной организации или иного представительного органа работников с заявлением к работодателю о проведении аттестации на соответствующем рабочем месте</w:t>
      </w:r>
      <w:proofErr w:type="gramStart"/>
      <w:r w:rsidRPr="00E4533D">
        <w:rPr>
          <w:rFonts w:ascii="Times New Roman" w:eastAsia="Times New Roman" w:hAnsi="Times New Roman" w:cs="Times New Roman"/>
          <w:color w:val="333333"/>
          <w:sz w:val="24"/>
          <w:szCs w:val="24"/>
          <w:lang w:eastAsia="ru-RU"/>
        </w:rPr>
        <w:t>;"</w:t>
      </w:r>
      <w:proofErr w:type="gramEnd"/>
      <w:r w:rsidRPr="00E4533D">
        <w:rPr>
          <w:rFonts w:ascii="Times New Roman" w:eastAsia="Times New Roman" w:hAnsi="Times New Roman" w:cs="Times New Roman"/>
          <w:color w:val="333333"/>
          <w:sz w:val="24"/>
          <w:szCs w:val="24"/>
          <w:lang w:eastAsia="ru-RU"/>
        </w:rPr>
        <w:t>.</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4. Пункт 47 дополнить абзацем следующего содержания:</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 xml:space="preserve">"в соответствии с предписанием, выданным работодателю федеральным органом исполнительной власти, уполномоченным на проведение надзора и </w:t>
      </w:r>
      <w:proofErr w:type="gramStart"/>
      <w:r w:rsidRPr="00E4533D">
        <w:rPr>
          <w:rFonts w:ascii="Times New Roman" w:eastAsia="Times New Roman" w:hAnsi="Times New Roman" w:cs="Times New Roman"/>
          <w:color w:val="333333"/>
          <w:sz w:val="24"/>
          <w:szCs w:val="24"/>
          <w:lang w:eastAsia="ru-RU"/>
        </w:rPr>
        <w:t>контроля за</w:t>
      </w:r>
      <w:proofErr w:type="gramEnd"/>
      <w:r w:rsidRPr="00E4533D">
        <w:rPr>
          <w:rFonts w:ascii="Times New Roman" w:eastAsia="Times New Roman" w:hAnsi="Times New Roman" w:cs="Times New Roman"/>
          <w:color w:val="333333"/>
          <w:sz w:val="24"/>
          <w:szCs w:val="24"/>
          <w:lang w:eastAsia="ru-RU"/>
        </w:rPr>
        <w:t xml:space="preserve">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5. Подпункт 7 пункта 3 приложения N 3 к Порядку проведения аттестации рабочих мест по условиям труда изложить в следующей редакции:</w:t>
      </w:r>
    </w:p>
    <w:p w:rsidR="00E4533D" w:rsidRPr="00E4533D" w:rsidRDefault="00E4533D" w:rsidP="00E4533D">
      <w:pPr>
        <w:shd w:val="clear" w:color="auto" w:fill="FDFDEF"/>
        <w:spacing w:after="135" w:line="225" w:lineRule="atLeast"/>
        <w:jc w:val="both"/>
        <w:rPr>
          <w:rFonts w:ascii="Times New Roman" w:eastAsia="Times New Roman" w:hAnsi="Times New Roman" w:cs="Times New Roman"/>
          <w:color w:val="333333"/>
          <w:sz w:val="24"/>
          <w:szCs w:val="24"/>
          <w:lang w:eastAsia="ru-RU"/>
        </w:rPr>
      </w:pPr>
      <w:r w:rsidRPr="00E4533D">
        <w:rPr>
          <w:rFonts w:ascii="Times New Roman" w:eastAsia="Times New Roman" w:hAnsi="Times New Roman" w:cs="Times New Roman"/>
          <w:color w:val="333333"/>
          <w:sz w:val="24"/>
          <w:szCs w:val="24"/>
          <w:lang w:eastAsia="ru-RU"/>
        </w:rPr>
        <w:t>"7) в строке 021 - перечень используемых на рабочем месте оборудования (с указанием марки, регистрационного номера и года выпуска), материалов и сырья</w:t>
      </w:r>
      <w:proofErr w:type="gramStart"/>
      <w:r w:rsidRPr="00E4533D">
        <w:rPr>
          <w:rFonts w:ascii="Times New Roman" w:eastAsia="Times New Roman" w:hAnsi="Times New Roman" w:cs="Times New Roman"/>
          <w:color w:val="333333"/>
          <w:sz w:val="24"/>
          <w:szCs w:val="24"/>
          <w:lang w:eastAsia="ru-RU"/>
        </w:rPr>
        <w:t>;"</w:t>
      </w:r>
      <w:proofErr w:type="gramEnd"/>
      <w:r w:rsidRPr="00E4533D">
        <w:rPr>
          <w:rFonts w:ascii="Times New Roman" w:eastAsia="Times New Roman" w:hAnsi="Times New Roman" w:cs="Times New Roman"/>
          <w:color w:val="333333"/>
          <w:sz w:val="24"/>
          <w:szCs w:val="24"/>
          <w:lang w:eastAsia="ru-RU"/>
        </w:rPr>
        <w:t>.</w:t>
      </w:r>
      <w:bookmarkStart w:id="104" w:name="_GoBack"/>
      <w:bookmarkEnd w:id="104"/>
    </w:p>
    <w:sectPr w:rsidR="00E4533D" w:rsidRPr="00E4533D" w:rsidSect="00F77BAB">
      <w:pgSz w:w="11906" w:h="16838"/>
      <w:pgMar w:top="567"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643"/>
    <w:rsid w:val="002121DD"/>
    <w:rsid w:val="00451307"/>
    <w:rsid w:val="004719B4"/>
    <w:rsid w:val="00482643"/>
    <w:rsid w:val="005B0491"/>
    <w:rsid w:val="00634FD0"/>
    <w:rsid w:val="00D15429"/>
    <w:rsid w:val="00E4533D"/>
    <w:rsid w:val="00F33BF8"/>
    <w:rsid w:val="00F77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533D"/>
    <w:pPr>
      <w:spacing w:after="135"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533D"/>
    <w:pPr>
      <w:spacing w:after="135"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790706">
      <w:bodyDiv w:val="1"/>
      <w:marLeft w:val="0"/>
      <w:marRight w:val="0"/>
      <w:marTop w:val="0"/>
      <w:marBottom w:val="0"/>
      <w:divBdr>
        <w:top w:val="none" w:sz="0" w:space="0" w:color="auto"/>
        <w:left w:val="none" w:sz="0" w:space="0" w:color="auto"/>
        <w:bottom w:val="none" w:sz="0" w:space="0" w:color="auto"/>
        <w:right w:val="none" w:sz="0" w:space="0" w:color="auto"/>
      </w:divBdr>
      <w:divsChild>
        <w:div w:id="1724594624">
          <w:marLeft w:val="0"/>
          <w:marRight w:val="0"/>
          <w:marTop w:val="0"/>
          <w:marBottom w:val="0"/>
          <w:divBdr>
            <w:top w:val="none" w:sz="0" w:space="0" w:color="auto"/>
            <w:left w:val="none" w:sz="0" w:space="0" w:color="auto"/>
            <w:bottom w:val="none" w:sz="0" w:space="0" w:color="auto"/>
            <w:right w:val="none" w:sz="0" w:space="0" w:color="auto"/>
          </w:divBdr>
          <w:divsChild>
            <w:div w:id="1154296444">
              <w:marLeft w:val="0"/>
              <w:marRight w:val="0"/>
              <w:marTop w:val="0"/>
              <w:marBottom w:val="0"/>
              <w:divBdr>
                <w:top w:val="none" w:sz="0" w:space="0" w:color="auto"/>
                <w:left w:val="none" w:sz="0" w:space="0" w:color="auto"/>
                <w:bottom w:val="none" w:sz="0" w:space="0" w:color="auto"/>
                <w:right w:val="none" w:sz="0" w:space="0" w:color="auto"/>
              </w:divBdr>
              <w:divsChild>
                <w:div w:id="575671689">
                  <w:marLeft w:val="0"/>
                  <w:marRight w:val="0"/>
                  <w:marTop w:val="0"/>
                  <w:marBottom w:val="0"/>
                  <w:divBdr>
                    <w:top w:val="none" w:sz="0" w:space="0" w:color="auto"/>
                    <w:left w:val="none" w:sz="0" w:space="0" w:color="auto"/>
                    <w:bottom w:val="none" w:sz="0" w:space="0" w:color="auto"/>
                    <w:right w:val="none" w:sz="0" w:space="0" w:color="auto"/>
                  </w:divBdr>
                  <w:divsChild>
                    <w:div w:id="1262450761">
                      <w:marLeft w:val="0"/>
                      <w:marRight w:val="0"/>
                      <w:marTop w:val="0"/>
                      <w:marBottom w:val="0"/>
                      <w:divBdr>
                        <w:top w:val="none" w:sz="0" w:space="0" w:color="auto"/>
                        <w:left w:val="none" w:sz="0" w:space="0" w:color="auto"/>
                        <w:bottom w:val="none" w:sz="0" w:space="0" w:color="auto"/>
                        <w:right w:val="none" w:sz="0" w:space="0" w:color="auto"/>
                      </w:divBdr>
                      <w:divsChild>
                        <w:div w:id="2015254239">
                          <w:marLeft w:val="0"/>
                          <w:marRight w:val="0"/>
                          <w:marTop w:val="0"/>
                          <w:marBottom w:val="0"/>
                          <w:divBdr>
                            <w:top w:val="none" w:sz="0" w:space="0" w:color="auto"/>
                            <w:left w:val="none" w:sz="0" w:space="0" w:color="auto"/>
                            <w:bottom w:val="none" w:sz="0" w:space="0" w:color="auto"/>
                            <w:right w:val="none" w:sz="0" w:space="0" w:color="auto"/>
                          </w:divBdr>
                          <w:divsChild>
                            <w:div w:id="274287511">
                              <w:marLeft w:val="15"/>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 w:id="588973254">
      <w:bodyDiv w:val="1"/>
      <w:marLeft w:val="0"/>
      <w:marRight w:val="0"/>
      <w:marTop w:val="0"/>
      <w:marBottom w:val="0"/>
      <w:divBdr>
        <w:top w:val="none" w:sz="0" w:space="0" w:color="auto"/>
        <w:left w:val="none" w:sz="0" w:space="0" w:color="auto"/>
        <w:bottom w:val="none" w:sz="0" w:space="0" w:color="auto"/>
        <w:right w:val="none" w:sz="0" w:space="0" w:color="auto"/>
      </w:divBdr>
      <w:divsChild>
        <w:div w:id="267469543">
          <w:marLeft w:val="0"/>
          <w:marRight w:val="0"/>
          <w:marTop w:val="0"/>
          <w:marBottom w:val="0"/>
          <w:divBdr>
            <w:top w:val="none" w:sz="0" w:space="0" w:color="auto"/>
            <w:left w:val="none" w:sz="0" w:space="0" w:color="auto"/>
            <w:bottom w:val="none" w:sz="0" w:space="0" w:color="auto"/>
            <w:right w:val="none" w:sz="0" w:space="0" w:color="auto"/>
          </w:divBdr>
          <w:divsChild>
            <w:div w:id="1877690167">
              <w:marLeft w:val="0"/>
              <w:marRight w:val="0"/>
              <w:marTop w:val="0"/>
              <w:marBottom w:val="0"/>
              <w:divBdr>
                <w:top w:val="none" w:sz="0" w:space="0" w:color="auto"/>
                <w:left w:val="none" w:sz="0" w:space="0" w:color="auto"/>
                <w:bottom w:val="none" w:sz="0" w:space="0" w:color="auto"/>
                <w:right w:val="none" w:sz="0" w:space="0" w:color="auto"/>
              </w:divBdr>
              <w:divsChild>
                <w:div w:id="1374427284">
                  <w:marLeft w:val="0"/>
                  <w:marRight w:val="0"/>
                  <w:marTop w:val="0"/>
                  <w:marBottom w:val="0"/>
                  <w:divBdr>
                    <w:top w:val="none" w:sz="0" w:space="0" w:color="auto"/>
                    <w:left w:val="none" w:sz="0" w:space="0" w:color="auto"/>
                    <w:bottom w:val="none" w:sz="0" w:space="0" w:color="auto"/>
                    <w:right w:val="none" w:sz="0" w:space="0" w:color="auto"/>
                  </w:divBdr>
                  <w:divsChild>
                    <w:div w:id="1056899764">
                      <w:marLeft w:val="0"/>
                      <w:marRight w:val="0"/>
                      <w:marTop w:val="0"/>
                      <w:marBottom w:val="0"/>
                      <w:divBdr>
                        <w:top w:val="none" w:sz="0" w:space="0" w:color="auto"/>
                        <w:left w:val="none" w:sz="0" w:space="0" w:color="auto"/>
                        <w:bottom w:val="none" w:sz="0" w:space="0" w:color="auto"/>
                        <w:right w:val="none" w:sz="0" w:space="0" w:color="auto"/>
                      </w:divBdr>
                    </w:div>
                    <w:div w:id="1291130978">
                      <w:blockQuote w:val="1"/>
                      <w:marLeft w:val="600"/>
                      <w:marRight w:val="0"/>
                      <w:marTop w:val="0"/>
                      <w:marBottom w:val="0"/>
                      <w:divBdr>
                        <w:top w:val="none" w:sz="0" w:space="0" w:color="auto"/>
                        <w:left w:val="none" w:sz="0" w:space="0" w:color="auto"/>
                        <w:bottom w:val="none" w:sz="0" w:space="0" w:color="auto"/>
                        <w:right w:val="none" w:sz="0" w:space="0" w:color="auto"/>
                      </w:divBdr>
                      <w:divsChild>
                        <w:div w:id="941448478">
                          <w:marLeft w:val="0"/>
                          <w:marRight w:val="0"/>
                          <w:marTop w:val="0"/>
                          <w:marBottom w:val="0"/>
                          <w:divBdr>
                            <w:top w:val="none" w:sz="0" w:space="0" w:color="auto"/>
                            <w:left w:val="none" w:sz="0" w:space="0" w:color="auto"/>
                            <w:bottom w:val="none" w:sz="0" w:space="0" w:color="auto"/>
                            <w:right w:val="none" w:sz="0" w:space="0" w:color="auto"/>
                          </w:divBdr>
                        </w:div>
                        <w:div w:id="1491675475">
                          <w:marLeft w:val="0"/>
                          <w:marRight w:val="0"/>
                          <w:marTop w:val="0"/>
                          <w:marBottom w:val="0"/>
                          <w:divBdr>
                            <w:top w:val="none" w:sz="0" w:space="0" w:color="auto"/>
                            <w:left w:val="none" w:sz="0" w:space="0" w:color="auto"/>
                            <w:bottom w:val="none" w:sz="0" w:space="0" w:color="auto"/>
                            <w:right w:val="none" w:sz="0" w:space="0" w:color="auto"/>
                          </w:divBdr>
                        </w:div>
                        <w:div w:id="1855338593">
                          <w:marLeft w:val="0"/>
                          <w:marRight w:val="0"/>
                          <w:marTop w:val="0"/>
                          <w:marBottom w:val="0"/>
                          <w:divBdr>
                            <w:top w:val="none" w:sz="0" w:space="0" w:color="auto"/>
                            <w:left w:val="none" w:sz="0" w:space="0" w:color="auto"/>
                            <w:bottom w:val="none" w:sz="0" w:space="0" w:color="auto"/>
                            <w:right w:val="none" w:sz="0" w:space="0" w:color="auto"/>
                          </w:divBdr>
                        </w:div>
                        <w:div w:id="200097081">
                          <w:marLeft w:val="0"/>
                          <w:marRight w:val="0"/>
                          <w:marTop w:val="0"/>
                          <w:marBottom w:val="0"/>
                          <w:divBdr>
                            <w:top w:val="none" w:sz="0" w:space="0" w:color="auto"/>
                            <w:left w:val="none" w:sz="0" w:space="0" w:color="auto"/>
                            <w:bottom w:val="none" w:sz="0" w:space="0" w:color="auto"/>
                            <w:right w:val="none" w:sz="0" w:space="0" w:color="auto"/>
                          </w:divBdr>
                        </w:div>
                        <w:div w:id="1357074456">
                          <w:marLeft w:val="0"/>
                          <w:marRight w:val="0"/>
                          <w:marTop w:val="0"/>
                          <w:marBottom w:val="0"/>
                          <w:divBdr>
                            <w:top w:val="none" w:sz="0" w:space="0" w:color="auto"/>
                            <w:left w:val="none" w:sz="0" w:space="0" w:color="auto"/>
                            <w:bottom w:val="none" w:sz="0" w:space="0" w:color="auto"/>
                            <w:right w:val="none" w:sz="0" w:space="0" w:color="auto"/>
                          </w:divBdr>
                        </w:div>
                        <w:div w:id="1284768549">
                          <w:marLeft w:val="0"/>
                          <w:marRight w:val="0"/>
                          <w:marTop w:val="0"/>
                          <w:marBottom w:val="0"/>
                          <w:divBdr>
                            <w:top w:val="none" w:sz="0" w:space="0" w:color="auto"/>
                            <w:left w:val="none" w:sz="0" w:space="0" w:color="auto"/>
                            <w:bottom w:val="none" w:sz="0" w:space="0" w:color="auto"/>
                            <w:right w:val="none" w:sz="0" w:space="0" w:color="auto"/>
                          </w:divBdr>
                        </w:div>
                        <w:div w:id="792866514">
                          <w:marLeft w:val="0"/>
                          <w:marRight w:val="0"/>
                          <w:marTop w:val="0"/>
                          <w:marBottom w:val="0"/>
                          <w:divBdr>
                            <w:top w:val="none" w:sz="0" w:space="0" w:color="auto"/>
                            <w:left w:val="none" w:sz="0" w:space="0" w:color="auto"/>
                            <w:bottom w:val="none" w:sz="0" w:space="0" w:color="auto"/>
                            <w:right w:val="none" w:sz="0" w:space="0" w:color="auto"/>
                          </w:divBdr>
                        </w:div>
                      </w:divsChild>
                    </w:div>
                    <w:div w:id="84303989">
                      <w:marLeft w:val="0"/>
                      <w:marRight w:val="0"/>
                      <w:marTop w:val="0"/>
                      <w:marBottom w:val="0"/>
                      <w:divBdr>
                        <w:top w:val="none" w:sz="0" w:space="0" w:color="auto"/>
                        <w:left w:val="none" w:sz="0" w:space="0" w:color="auto"/>
                        <w:bottom w:val="none" w:sz="0" w:space="0" w:color="auto"/>
                        <w:right w:val="none" w:sz="0" w:space="0" w:color="auto"/>
                      </w:divBdr>
                    </w:div>
                    <w:div w:id="1655378485">
                      <w:blockQuote w:val="1"/>
                      <w:marLeft w:val="600"/>
                      <w:marRight w:val="0"/>
                      <w:marTop w:val="0"/>
                      <w:marBottom w:val="0"/>
                      <w:divBdr>
                        <w:top w:val="none" w:sz="0" w:space="0" w:color="auto"/>
                        <w:left w:val="none" w:sz="0" w:space="0" w:color="auto"/>
                        <w:bottom w:val="none" w:sz="0" w:space="0" w:color="auto"/>
                        <w:right w:val="none" w:sz="0" w:space="0" w:color="auto"/>
                      </w:divBdr>
                      <w:divsChild>
                        <w:div w:id="489908862">
                          <w:marLeft w:val="0"/>
                          <w:marRight w:val="0"/>
                          <w:marTop w:val="0"/>
                          <w:marBottom w:val="0"/>
                          <w:divBdr>
                            <w:top w:val="none" w:sz="0" w:space="0" w:color="auto"/>
                            <w:left w:val="none" w:sz="0" w:space="0" w:color="auto"/>
                            <w:bottom w:val="none" w:sz="0" w:space="0" w:color="auto"/>
                            <w:right w:val="none" w:sz="0" w:space="0" w:color="auto"/>
                          </w:divBdr>
                        </w:div>
                        <w:div w:id="14236156">
                          <w:marLeft w:val="0"/>
                          <w:marRight w:val="0"/>
                          <w:marTop w:val="0"/>
                          <w:marBottom w:val="0"/>
                          <w:divBdr>
                            <w:top w:val="none" w:sz="0" w:space="0" w:color="auto"/>
                            <w:left w:val="none" w:sz="0" w:space="0" w:color="auto"/>
                            <w:bottom w:val="none" w:sz="0" w:space="0" w:color="auto"/>
                            <w:right w:val="none" w:sz="0" w:space="0" w:color="auto"/>
                          </w:divBdr>
                        </w:div>
                        <w:div w:id="488331636">
                          <w:marLeft w:val="0"/>
                          <w:marRight w:val="0"/>
                          <w:marTop w:val="0"/>
                          <w:marBottom w:val="0"/>
                          <w:divBdr>
                            <w:top w:val="none" w:sz="0" w:space="0" w:color="auto"/>
                            <w:left w:val="none" w:sz="0" w:space="0" w:color="auto"/>
                            <w:bottom w:val="none" w:sz="0" w:space="0" w:color="auto"/>
                            <w:right w:val="none" w:sz="0" w:space="0" w:color="auto"/>
                          </w:divBdr>
                        </w:div>
                        <w:div w:id="1596863210">
                          <w:marLeft w:val="0"/>
                          <w:marRight w:val="0"/>
                          <w:marTop w:val="0"/>
                          <w:marBottom w:val="0"/>
                          <w:divBdr>
                            <w:top w:val="none" w:sz="0" w:space="0" w:color="auto"/>
                            <w:left w:val="none" w:sz="0" w:space="0" w:color="auto"/>
                            <w:bottom w:val="none" w:sz="0" w:space="0" w:color="auto"/>
                            <w:right w:val="none" w:sz="0" w:space="0" w:color="auto"/>
                          </w:divBdr>
                        </w:div>
                        <w:div w:id="1612395665">
                          <w:marLeft w:val="0"/>
                          <w:marRight w:val="0"/>
                          <w:marTop w:val="0"/>
                          <w:marBottom w:val="0"/>
                          <w:divBdr>
                            <w:top w:val="none" w:sz="0" w:space="0" w:color="auto"/>
                            <w:left w:val="none" w:sz="0" w:space="0" w:color="auto"/>
                            <w:bottom w:val="none" w:sz="0" w:space="0" w:color="auto"/>
                            <w:right w:val="none" w:sz="0" w:space="0" w:color="auto"/>
                          </w:divBdr>
                        </w:div>
                        <w:div w:id="837504548">
                          <w:marLeft w:val="0"/>
                          <w:marRight w:val="0"/>
                          <w:marTop w:val="0"/>
                          <w:marBottom w:val="0"/>
                          <w:divBdr>
                            <w:top w:val="none" w:sz="0" w:space="0" w:color="auto"/>
                            <w:left w:val="none" w:sz="0" w:space="0" w:color="auto"/>
                            <w:bottom w:val="none" w:sz="0" w:space="0" w:color="auto"/>
                            <w:right w:val="none" w:sz="0" w:space="0" w:color="auto"/>
                          </w:divBdr>
                        </w:div>
                        <w:div w:id="1461419245">
                          <w:marLeft w:val="0"/>
                          <w:marRight w:val="0"/>
                          <w:marTop w:val="0"/>
                          <w:marBottom w:val="0"/>
                          <w:divBdr>
                            <w:top w:val="none" w:sz="0" w:space="0" w:color="auto"/>
                            <w:left w:val="none" w:sz="0" w:space="0" w:color="auto"/>
                            <w:bottom w:val="none" w:sz="0" w:space="0" w:color="auto"/>
                            <w:right w:val="none" w:sz="0" w:space="0" w:color="auto"/>
                          </w:divBdr>
                        </w:div>
                        <w:div w:id="1017730132">
                          <w:marLeft w:val="0"/>
                          <w:marRight w:val="0"/>
                          <w:marTop w:val="0"/>
                          <w:marBottom w:val="0"/>
                          <w:divBdr>
                            <w:top w:val="none" w:sz="0" w:space="0" w:color="auto"/>
                            <w:left w:val="none" w:sz="0" w:space="0" w:color="auto"/>
                            <w:bottom w:val="none" w:sz="0" w:space="0" w:color="auto"/>
                            <w:right w:val="none" w:sz="0" w:space="0" w:color="auto"/>
                          </w:divBdr>
                        </w:div>
                        <w:div w:id="1260068207">
                          <w:marLeft w:val="0"/>
                          <w:marRight w:val="0"/>
                          <w:marTop w:val="0"/>
                          <w:marBottom w:val="0"/>
                          <w:divBdr>
                            <w:top w:val="none" w:sz="0" w:space="0" w:color="auto"/>
                            <w:left w:val="none" w:sz="0" w:space="0" w:color="auto"/>
                            <w:bottom w:val="none" w:sz="0" w:space="0" w:color="auto"/>
                            <w:right w:val="none" w:sz="0" w:space="0" w:color="auto"/>
                          </w:divBdr>
                        </w:div>
                        <w:div w:id="1083723240">
                          <w:marLeft w:val="0"/>
                          <w:marRight w:val="0"/>
                          <w:marTop w:val="0"/>
                          <w:marBottom w:val="0"/>
                          <w:divBdr>
                            <w:top w:val="none" w:sz="0" w:space="0" w:color="auto"/>
                            <w:left w:val="none" w:sz="0" w:space="0" w:color="auto"/>
                            <w:bottom w:val="none" w:sz="0" w:space="0" w:color="auto"/>
                            <w:right w:val="none" w:sz="0" w:space="0" w:color="auto"/>
                          </w:divBdr>
                        </w:div>
                        <w:div w:id="1319572160">
                          <w:marLeft w:val="0"/>
                          <w:marRight w:val="0"/>
                          <w:marTop w:val="0"/>
                          <w:marBottom w:val="0"/>
                          <w:divBdr>
                            <w:top w:val="none" w:sz="0" w:space="0" w:color="auto"/>
                            <w:left w:val="none" w:sz="0" w:space="0" w:color="auto"/>
                            <w:bottom w:val="none" w:sz="0" w:space="0" w:color="auto"/>
                            <w:right w:val="none" w:sz="0" w:space="0" w:color="auto"/>
                          </w:divBdr>
                        </w:div>
                      </w:divsChild>
                    </w:div>
                    <w:div w:id="61494045">
                      <w:marLeft w:val="0"/>
                      <w:marRight w:val="0"/>
                      <w:marTop w:val="0"/>
                      <w:marBottom w:val="0"/>
                      <w:divBdr>
                        <w:top w:val="none" w:sz="0" w:space="0" w:color="auto"/>
                        <w:left w:val="none" w:sz="0" w:space="0" w:color="auto"/>
                        <w:bottom w:val="none" w:sz="0" w:space="0" w:color="auto"/>
                        <w:right w:val="none" w:sz="0" w:space="0" w:color="auto"/>
                      </w:divBdr>
                    </w:div>
                    <w:div w:id="1070731720">
                      <w:blockQuote w:val="1"/>
                      <w:marLeft w:val="600"/>
                      <w:marRight w:val="0"/>
                      <w:marTop w:val="0"/>
                      <w:marBottom w:val="0"/>
                      <w:divBdr>
                        <w:top w:val="none" w:sz="0" w:space="0" w:color="auto"/>
                        <w:left w:val="none" w:sz="0" w:space="0" w:color="auto"/>
                        <w:bottom w:val="none" w:sz="0" w:space="0" w:color="auto"/>
                        <w:right w:val="none" w:sz="0" w:space="0" w:color="auto"/>
                      </w:divBdr>
                      <w:divsChild>
                        <w:div w:id="554925724">
                          <w:marLeft w:val="0"/>
                          <w:marRight w:val="0"/>
                          <w:marTop w:val="0"/>
                          <w:marBottom w:val="0"/>
                          <w:divBdr>
                            <w:top w:val="none" w:sz="0" w:space="0" w:color="auto"/>
                            <w:left w:val="none" w:sz="0" w:space="0" w:color="auto"/>
                            <w:bottom w:val="none" w:sz="0" w:space="0" w:color="auto"/>
                            <w:right w:val="none" w:sz="0" w:space="0" w:color="auto"/>
                          </w:divBdr>
                        </w:div>
                        <w:div w:id="1582176164">
                          <w:marLeft w:val="0"/>
                          <w:marRight w:val="0"/>
                          <w:marTop w:val="0"/>
                          <w:marBottom w:val="0"/>
                          <w:divBdr>
                            <w:top w:val="none" w:sz="0" w:space="0" w:color="auto"/>
                            <w:left w:val="none" w:sz="0" w:space="0" w:color="auto"/>
                            <w:bottom w:val="none" w:sz="0" w:space="0" w:color="auto"/>
                            <w:right w:val="none" w:sz="0" w:space="0" w:color="auto"/>
                          </w:divBdr>
                        </w:div>
                        <w:div w:id="263920221">
                          <w:marLeft w:val="0"/>
                          <w:marRight w:val="0"/>
                          <w:marTop w:val="0"/>
                          <w:marBottom w:val="0"/>
                          <w:divBdr>
                            <w:top w:val="none" w:sz="0" w:space="0" w:color="auto"/>
                            <w:left w:val="none" w:sz="0" w:space="0" w:color="auto"/>
                            <w:bottom w:val="none" w:sz="0" w:space="0" w:color="auto"/>
                            <w:right w:val="none" w:sz="0" w:space="0" w:color="auto"/>
                          </w:divBdr>
                        </w:div>
                        <w:div w:id="1737971599">
                          <w:marLeft w:val="0"/>
                          <w:marRight w:val="0"/>
                          <w:marTop w:val="0"/>
                          <w:marBottom w:val="0"/>
                          <w:divBdr>
                            <w:top w:val="none" w:sz="0" w:space="0" w:color="auto"/>
                            <w:left w:val="none" w:sz="0" w:space="0" w:color="auto"/>
                            <w:bottom w:val="none" w:sz="0" w:space="0" w:color="auto"/>
                            <w:right w:val="none" w:sz="0" w:space="0" w:color="auto"/>
                          </w:divBdr>
                        </w:div>
                        <w:div w:id="595938889">
                          <w:marLeft w:val="0"/>
                          <w:marRight w:val="0"/>
                          <w:marTop w:val="0"/>
                          <w:marBottom w:val="0"/>
                          <w:divBdr>
                            <w:top w:val="none" w:sz="0" w:space="0" w:color="auto"/>
                            <w:left w:val="none" w:sz="0" w:space="0" w:color="auto"/>
                            <w:bottom w:val="none" w:sz="0" w:space="0" w:color="auto"/>
                            <w:right w:val="none" w:sz="0" w:space="0" w:color="auto"/>
                          </w:divBdr>
                        </w:div>
                        <w:div w:id="1578435919">
                          <w:marLeft w:val="0"/>
                          <w:marRight w:val="0"/>
                          <w:marTop w:val="0"/>
                          <w:marBottom w:val="0"/>
                          <w:divBdr>
                            <w:top w:val="none" w:sz="0" w:space="0" w:color="auto"/>
                            <w:left w:val="none" w:sz="0" w:space="0" w:color="auto"/>
                            <w:bottom w:val="none" w:sz="0" w:space="0" w:color="auto"/>
                            <w:right w:val="none" w:sz="0" w:space="0" w:color="auto"/>
                          </w:divBdr>
                        </w:div>
                      </w:divsChild>
                    </w:div>
                    <w:div w:id="1085416536">
                      <w:marLeft w:val="0"/>
                      <w:marRight w:val="0"/>
                      <w:marTop w:val="0"/>
                      <w:marBottom w:val="0"/>
                      <w:divBdr>
                        <w:top w:val="none" w:sz="0" w:space="0" w:color="auto"/>
                        <w:left w:val="none" w:sz="0" w:space="0" w:color="auto"/>
                        <w:bottom w:val="none" w:sz="0" w:space="0" w:color="auto"/>
                        <w:right w:val="none" w:sz="0" w:space="0" w:color="auto"/>
                      </w:divBdr>
                    </w:div>
                    <w:div w:id="1994720733">
                      <w:blockQuote w:val="1"/>
                      <w:marLeft w:val="600"/>
                      <w:marRight w:val="0"/>
                      <w:marTop w:val="0"/>
                      <w:marBottom w:val="0"/>
                      <w:divBdr>
                        <w:top w:val="none" w:sz="0" w:space="0" w:color="auto"/>
                        <w:left w:val="none" w:sz="0" w:space="0" w:color="auto"/>
                        <w:bottom w:val="none" w:sz="0" w:space="0" w:color="auto"/>
                        <w:right w:val="none" w:sz="0" w:space="0" w:color="auto"/>
                      </w:divBdr>
                      <w:divsChild>
                        <w:div w:id="1193762681">
                          <w:marLeft w:val="0"/>
                          <w:marRight w:val="0"/>
                          <w:marTop w:val="0"/>
                          <w:marBottom w:val="0"/>
                          <w:divBdr>
                            <w:top w:val="none" w:sz="0" w:space="0" w:color="auto"/>
                            <w:left w:val="none" w:sz="0" w:space="0" w:color="auto"/>
                            <w:bottom w:val="none" w:sz="0" w:space="0" w:color="auto"/>
                            <w:right w:val="none" w:sz="0" w:space="0" w:color="auto"/>
                          </w:divBdr>
                        </w:div>
                        <w:div w:id="1442646885">
                          <w:marLeft w:val="0"/>
                          <w:marRight w:val="0"/>
                          <w:marTop w:val="0"/>
                          <w:marBottom w:val="0"/>
                          <w:divBdr>
                            <w:top w:val="none" w:sz="0" w:space="0" w:color="auto"/>
                            <w:left w:val="none" w:sz="0" w:space="0" w:color="auto"/>
                            <w:bottom w:val="none" w:sz="0" w:space="0" w:color="auto"/>
                            <w:right w:val="none" w:sz="0" w:space="0" w:color="auto"/>
                          </w:divBdr>
                        </w:div>
                        <w:div w:id="457989421">
                          <w:marLeft w:val="0"/>
                          <w:marRight w:val="0"/>
                          <w:marTop w:val="0"/>
                          <w:marBottom w:val="0"/>
                          <w:divBdr>
                            <w:top w:val="none" w:sz="0" w:space="0" w:color="auto"/>
                            <w:left w:val="none" w:sz="0" w:space="0" w:color="auto"/>
                            <w:bottom w:val="none" w:sz="0" w:space="0" w:color="auto"/>
                            <w:right w:val="none" w:sz="0" w:space="0" w:color="auto"/>
                          </w:divBdr>
                        </w:div>
                        <w:div w:id="584581413">
                          <w:marLeft w:val="0"/>
                          <w:marRight w:val="0"/>
                          <w:marTop w:val="0"/>
                          <w:marBottom w:val="0"/>
                          <w:divBdr>
                            <w:top w:val="none" w:sz="0" w:space="0" w:color="auto"/>
                            <w:left w:val="none" w:sz="0" w:space="0" w:color="auto"/>
                            <w:bottom w:val="none" w:sz="0" w:space="0" w:color="auto"/>
                            <w:right w:val="none" w:sz="0" w:space="0" w:color="auto"/>
                          </w:divBdr>
                        </w:div>
                      </w:divsChild>
                    </w:div>
                    <w:div w:id="102848270">
                      <w:blockQuote w:val="1"/>
                      <w:marLeft w:val="600"/>
                      <w:marRight w:val="0"/>
                      <w:marTop w:val="0"/>
                      <w:marBottom w:val="0"/>
                      <w:divBdr>
                        <w:top w:val="none" w:sz="0" w:space="0" w:color="auto"/>
                        <w:left w:val="none" w:sz="0" w:space="0" w:color="auto"/>
                        <w:bottom w:val="none" w:sz="0" w:space="0" w:color="auto"/>
                        <w:right w:val="none" w:sz="0" w:space="0" w:color="auto"/>
                      </w:divBdr>
                    </w:div>
                    <w:div w:id="1649044006">
                      <w:blockQuote w:val="1"/>
                      <w:marLeft w:val="600"/>
                      <w:marRight w:val="0"/>
                      <w:marTop w:val="0"/>
                      <w:marBottom w:val="0"/>
                      <w:divBdr>
                        <w:top w:val="none" w:sz="0" w:space="0" w:color="auto"/>
                        <w:left w:val="none" w:sz="0" w:space="0" w:color="auto"/>
                        <w:bottom w:val="none" w:sz="0" w:space="0" w:color="auto"/>
                        <w:right w:val="none" w:sz="0" w:space="0" w:color="auto"/>
                      </w:divBdr>
                    </w:div>
                    <w:div w:id="1772358552">
                      <w:blockQuote w:val="1"/>
                      <w:marLeft w:val="600"/>
                      <w:marRight w:val="0"/>
                      <w:marTop w:val="0"/>
                      <w:marBottom w:val="0"/>
                      <w:divBdr>
                        <w:top w:val="none" w:sz="0" w:space="0" w:color="auto"/>
                        <w:left w:val="none" w:sz="0" w:space="0" w:color="auto"/>
                        <w:bottom w:val="none" w:sz="0" w:space="0" w:color="auto"/>
                        <w:right w:val="none" w:sz="0" w:space="0" w:color="auto"/>
                      </w:divBdr>
                    </w:div>
                    <w:div w:id="1435634260">
                      <w:blockQuote w:val="1"/>
                      <w:marLeft w:val="600"/>
                      <w:marRight w:val="0"/>
                      <w:marTop w:val="0"/>
                      <w:marBottom w:val="0"/>
                      <w:divBdr>
                        <w:top w:val="none" w:sz="0" w:space="0" w:color="auto"/>
                        <w:left w:val="none" w:sz="0" w:space="0" w:color="auto"/>
                        <w:bottom w:val="none" w:sz="0" w:space="0" w:color="auto"/>
                        <w:right w:val="none" w:sz="0" w:space="0" w:color="auto"/>
                      </w:divBdr>
                    </w:div>
                    <w:div w:id="1037466306">
                      <w:blockQuote w:val="1"/>
                      <w:marLeft w:val="600"/>
                      <w:marRight w:val="0"/>
                      <w:marTop w:val="0"/>
                      <w:marBottom w:val="0"/>
                      <w:divBdr>
                        <w:top w:val="none" w:sz="0" w:space="0" w:color="auto"/>
                        <w:left w:val="none" w:sz="0" w:space="0" w:color="auto"/>
                        <w:bottom w:val="none" w:sz="0" w:space="0" w:color="auto"/>
                        <w:right w:val="none" w:sz="0" w:space="0" w:color="auto"/>
                      </w:divBdr>
                    </w:div>
                    <w:div w:id="672998776">
                      <w:blockQuote w:val="1"/>
                      <w:marLeft w:val="600"/>
                      <w:marRight w:val="0"/>
                      <w:marTop w:val="0"/>
                      <w:marBottom w:val="0"/>
                      <w:divBdr>
                        <w:top w:val="none" w:sz="0" w:space="0" w:color="auto"/>
                        <w:left w:val="none" w:sz="0" w:space="0" w:color="auto"/>
                        <w:bottom w:val="none" w:sz="0" w:space="0" w:color="auto"/>
                        <w:right w:val="none" w:sz="0" w:space="0" w:color="auto"/>
                      </w:divBdr>
                      <w:divsChild>
                        <w:div w:id="578755757">
                          <w:blockQuote w:val="1"/>
                          <w:marLeft w:val="600"/>
                          <w:marRight w:val="0"/>
                          <w:marTop w:val="0"/>
                          <w:marBottom w:val="0"/>
                          <w:divBdr>
                            <w:top w:val="none" w:sz="0" w:space="0" w:color="auto"/>
                            <w:left w:val="none" w:sz="0" w:space="0" w:color="auto"/>
                            <w:bottom w:val="none" w:sz="0" w:space="0" w:color="auto"/>
                            <w:right w:val="none" w:sz="0" w:space="0" w:color="auto"/>
                          </w:divBdr>
                        </w:div>
                        <w:div w:id="926304542">
                          <w:blockQuote w:val="1"/>
                          <w:marLeft w:val="600"/>
                          <w:marRight w:val="0"/>
                          <w:marTop w:val="0"/>
                          <w:marBottom w:val="0"/>
                          <w:divBdr>
                            <w:top w:val="none" w:sz="0" w:space="0" w:color="auto"/>
                            <w:left w:val="none" w:sz="0" w:space="0" w:color="auto"/>
                            <w:bottom w:val="none" w:sz="0" w:space="0" w:color="auto"/>
                            <w:right w:val="none" w:sz="0" w:space="0" w:color="auto"/>
                          </w:divBdr>
                        </w:div>
                        <w:div w:id="428428399">
                          <w:blockQuote w:val="1"/>
                          <w:marLeft w:val="600"/>
                          <w:marRight w:val="0"/>
                          <w:marTop w:val="0"/>
                          <w:marBottom w:val="0"/>
                          <w:divBdr>
                            <w:top w:val="none" w:sz="0" w:space="0" w:color="auto"/>
                            <w:left w:val="none" w:sz="0" w:space="0" w:color="auto"/>
                            <w:bottom w:val="none" w:sz="0" w:space="0" w:color="auto"/>
                            <w:right w:val="none" w:sz="0" w:space="0" w:color="auto"/>
                          </w:divBdr>
                        </w:div>
                        <w:div w:id="136428286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2959623">
                      <w:blockQuote w:val="1"/>
                      <w:marLeft w:val="600"/>
                      <w:marRight w:val="0"/>
                      <w:marTop w:val="0"/>
                      <w:marBottom w:val="0"/>
                      <w:divBdr>
                        <w:top w:val="none" w:sz="0" w:space="0" w:color="auto"/>
                        <w:left w:val="none" w:sz="0" w:space="0" w:color="auto"/>
                        <w:bottom w:val="none" w:sz="0" w:space="0" w:color="auto"/>
                        <w:right w:val="none" w:sz="0" w:space="0" w:color="auto"/>
                      </w:divBdr>
                    </w:div>
                    <w:div w:id="1151211689">
                      <w:blockQuote w:val="1"/>
                      <w:marLeft w:val="600"/>
                      <w:marRight w:val="0"/>
                      <w:marTop w:val="0"/>
                      <w:marBottom w:val="0"/>
                      <w:divBdr>
                        <w:top w:val="none" w:sz="0" w:space="0" w:color="auto"/>
                        <w:left w:val="none" w:sz="0" w:space="0" w:color="auto"/>
                        <w:bottom w:val="none" w:sz="0" w:space="0" w:color="auto"/>
                        <w:right w:val="none" w:sz="0" w:space="0" w:color="auto"/>
                      </w:divBdr>
                    </w:div>
                    <w:div w:id="732898087">
                      <w:blockQuote w:val="1"/>
                      <w:marLeft w:val="600"/>
                      <w:marRight w:val="0"/>
                      <w:marTop w:val="0"/>
                      <w:marBottom w:val="0"/>
                      <w:divBdr>
                        <w:top w:val="none" w:sz="0" w:space="0" w:color="auto"/>
                        <w:left w:val="none" w:sz="0" w:space="0" w:color="auto"/>
                        <w:bottom w:val="none" w:sz="0" w:space="0" w:color="auto"/>
                        <w:right w:val="none" w:sz="0" w:space="0" w:color="auto"/>
                      </w:divBdr>
                    </w:div>
                    <w:div w:id="412168963">
                      <w:blockQuote w:val="1"/>
                      <w:marLeft w:val="600"/>
                      <w:marRight w:val="0"/>
                      <w:marTop w:val="0"/>
                      <w:marBottom w:val="0"/>
                      <w:divBdr>
                        <w:top w:val="none" w:sz="0" w:space="0" w:color="auto"/>
                        <w:left w:val="none" w:sz="0" w:space="0" w:color="auto"/>
                        <w:bottom w:val="none" w:sz="0" w:space="0" w:color="auto"/>
                        <w:right w:val="none" w:sz="0" w:space="0" w:color="auto"/>
                      </w:divBdr>
                    </w:div>
                    <w:div w:id="408231200">
                      <w:blockQuote w:val="1"/>
                      <w:marLeft w:val="600"/>
                      <w:marRight w:val="0"/>
                      <w:marTop w:val="0"/>
                      <w:marBottom w:val="0"/>
                      <w:divBdr>
                        <w:top w:val="none" w:sz="0" w:space="0" w:color="auto"/>
                        <w:left w:val="none" w:sz="0" w:space="0" w:color="auto"/>
                        <w:bottom w:val="none" w:sz="0" w:space="0" w:color="auto"/>
                        <w:right w:val="none" w:sz="0" w:space="0" w:color="auto"/>
                      </w:divBdr>
                    </w:div>
                    <w:div w:id="768740854">
                      <w:blockQuote w:val="1"/>
                      <w:marLeft w:val="600"/>
                      <w:marRight w:val="0"/>
                      <w:marTop w:val="0"/>
                      <w:marBottom w:val="0"/>
                      <w:divBdr>
                        <w:top w:val="none" w:sz="0" w:space="0" w:color="auto"/>
                        <w:left w:val="none" w:sz="0" w:space="0" w:color="auto"/>
                        <w:bottom w:val="none" w:sz="0" w:space="0" w:color="auto"/>
                        <w:right w:val="none" w:sz="0" w:space="0" w:color="auto"/>
                      </w:divBdr>
                      <w:divsChild>
                        <w:div w:id="1877427001">
                          <w:blockQuote w:val="1"/>
                          <w:marLeft w:val="600"/>
                          <w:marRight w:val="0"/>
                          <w:marTop w:val="0"/>
                          <w:marBottom w:val="0"/>
                          <w:divBdr>
                            <w:top w:val="none" w:sz="0" w:space="0" w:color="auto"/>
                            <w:left w:val="none" w:sz="0" w:space="0" w:color="auto"/>
                            <w:bottom w:val="none" w:sz="0" w:space="0" w:color="auto"/>
                            <w:right w:val="none" w:sz="0" w:space="0" w:color="auto"/>
                          </w:divBdr>
                        </w:div>
                        <w:div w:id="2024938698">
                          <w:blockQuote w:val="1"/>
                          <w:marLeft w:val="600"/>
                          <w:marRight w:val="0"/>
                          <w:marTop w:val="0"/>
                          <w:marBottom w:val="0"/>
                          <w:divBdr>
                            <w:top w:val="none" w:sz="0" w:space="0" w:color="auto"/>
                            <w:left w:val="none" w:sz="0" w:space="0" w:color="auto"/>
                            <w:bottom w:val="none" w:sz="0" w:space="0" w:color="auto"/>
                            <w:right w:val="none" w:sz="0" w:space="0" w:color="auto"/>
                          </w:divBdr>
                        </w:div>
                        <w:div w:id="1970016698">
                          <w:blockQuote w:val="1"/>
                          <w:marLeft w:val="600"/>
                          <w:marRight w:val="0"/>
                          <w:marTop w:val="0"/>
                          <w:marBottom w:val="0"/>
                          <w:divBdr>
                            <w:top w:val="none" w:sz="0" w:space="0" w:color="auto"/>
                            <w:left w:val="none" w:sz="0" w:space="0" w:color="auto"/>
                            <w:bottom w:val="none" w:sz="0" w:space="0" w:color="auto"/>
                            <w:right w:val="none" w:sz="0" w:space="0" w:color="auto"/>
                          </w:divBdr>
                        </w:div>
                        <w:div w:id="363598520">
                          <w:blockQuote w:val="1"/>
                          <w:marLeft w:val="600"/>
                          <w:marRight w:val="0"/>
                          <w:marTop w:val="0"/>
                          <w:marBottom w:val="0"/>
                          <w:divBdr>
                            <w:top w:val="none" w:sz="0" w:space="0" w:color="auto"/>
                            <w:left w:val="none" w:sz="0" w:space="0" w:color="auto"/>
                            <w:bottom w:val="none" w:sz="0" w:space="0" w:color="auto"/>
                            <w:right w:val="none" w:sz="0" w:space="0" w:color="auto"/>
                          </w:divBdr>
                        </w:div>
                        <w:div w:id="830409749">
                          <w:blockQuote w:val="1"/>
                          <w:marLeft w:val="600"/>
                          <w:marRight w:val="0"/>
                          <w:marTop w:val="0"/>
                          <w:marBottom w:val="0"/>
                          <w:divBdr>
                            <w:top w:val="none" w:sz="0" w:space="0" w:color="auto"/>
                            <w:left w:val="none" w:sz="0" w:space="0" w:color="auto"/>
                            <w:bottom w:val="none" w:sz="0" w:space="0" w:color="auto"/>
                            <w:right w:val="none" w:sz="0" w:space="0" w:color="auto"/>
                          </w:divBdr>
                        </w:div>
                        <w:div w:id="23100627">
                          <w:blockQuote w:val="1"/>
                          <w:marLeft w:val="600"/>
                          <w:marRight w:val="0"/>
                          <w:marTop w:val="0"/>
                          <w:marBottom w:val="0"/>
                          <w:divBdr>
                            <w:top w:val="none" w:sz="0" w:space="0" w:color="auto"/>
                            <w:left w:val="none" w:sz="0" w:space="0" w:color="auto"/>
                            <w:bottom w:val="none" w:sz="0" w:space="0" w:color="auto"/>
                            <w:right w:val="none" w:sz="0" w:space="0" w:color="auto"/>
                          </w:divBdr>
                        </w:div>
                        <w:div w:id="1359235445">
                          <w:blockQuote w:val="1"/>
                          <w:marLeft w:val="600"/>
                          <w:marRight w:val="0"/>
                          <w:marTop w:val="0"/>
                          <w:marBottom w:val="0"/>
                          <w:divBdr>
                            <w:top w:val="none" w:sz="0" w:space="0" w:color="auto"/>
                            <w:left w:val="none" w:sz="0" w:space="0" w:color="auto"/>
                            <w:bottom w:val="none" w:sz="0" w:space="0" w:color="auto"/>
                            <w:right w:val="none" w:sz="0" w:space="0" w:color="auto"/>
                          </w:divBdr>
                        </w:div>
                        <w:div w:id="44080297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33410759">
                      <w:blockQuote w:val="1"/>
                      <w:marLeft w:val="600"/>
                      <w:marRight w:val="0"/>
                      <w:marTop w:val="0"/>
                      <w:marBottom w:val="0"/>
                      <w:divBdr>
                        <w:top w:val="none" w:sz="0" w:space="0" w:color="auto"/>
                        <w:left w:val="none" w:sz="0" w:space="0" w:color="auto"/>
                        <w:bottom w:val="none" w:sz="0" w:space="0" w:color="auto"/>
                        <w:right w:val="none" w:sz="0" w:space="0" w:color="auto"/>
                      </w:divBdr>
                    </w:div>
                    <w:div w:id="1844202105">
                      <w:blockQuote w:val="1"/>
                      <w:marLeft w:val="600"/>
                      <w:marRight w:val="0"/>
                      <w:marTop w:val="0"/>
                      <w:marBottom w:val="0"/>
                      <w:divBdr>
                        <w:top w:val="none" w:sz="0" w:space="0" w:color="auto"/>
                        <w:left w:val="none" w:sz="0" w:space="0" w:color="auto"/>
                        <w:bottom w:val="none" w:sz="0" w:space="0" w:color="auto"/>
                        <w:right w:val="none" w:sz="0" w:space="0" w:color="auto"/>
                      </w:divBdr>
                      <w:divsChild>
                        <w:div w:id="842354575">
                          <w:blockQuote w:val="1"/>
                          <w:marLeft w:val="600"/>
                          <w:marRight w:val="0"/>
                          <w:marTop w:val="0"/>
                          <w:marBottom w:val="0"/>
                          <w:divBdr>
                            <w:top w:val="none" w:sz="0" w:space="0" w:color="auto"/>
                            <w:left w:val="none" w:sz="0" w:space="0" w:color="auto"/>
                            <w:bottom w:val="none" w:sz="0" w:space="0" w:color="auto"/>
                            <w:right w:val="none" w:sz="0" w:space="0" w:color="auto"/>
                          </w:divBdr>
                        </w:div>
                        <w:div w:id="785730459">
                          <w:blockQuote w:val="1"/>
                          <w:marLeft w:val="600"/>
                          <w:marRight w:val="0"/>
                          <w:marTop w:val="0"/>
                          <w:marBottom w:val="0"/>
                          <w:divBdr>
                            <w:top w:val="none" w:sz="0" w:space="0" w:color="auto"/>
                            <w:left w:val="none" w:sz="0" w:space="0" w:color="auto"/>
                            <w:bottom w:val="none" w:sz="0" w:space="0" w:color="auto"/>
                            <w:right w:val="none" w:sz="0" w:space="0" w:color="auto"/>
                          </w:divBdr>
                        </w:div>
                        <w:div w:id="106893099">
                          <w:blockQuote w:val="1"/>
                          <w:marLeft w:val="600"/>
                          <w:marRight w:val="0"/>
                          <w:marTop w:val="0"/>
                          <w:marBottom w:val="0"/>
                          <w:divBdr>
                            <w:top w:val="none" w:sz="0" w:space="0" w:color="auto"/>
                            <w:left w:val="none" w:sz="0" w:space="0" w:color="auto"/>
                            <w:bottom w:val="none" w:sz="0" w:space="0" w:color="auto"/>
                            <w:right w:val="none" w:sz="0" w:space="0" w:color="auto"/>
                          </w:divBdr>
                        </w:div>
                        <w:div w:id="55591269">
                          <w:blockQuote w:val="1"/>
                          <w:marLeft w:val="600"/>
                          <w:marRight w:val="0"/>
                          <w:marTop w:val="0"/>
                          <w:marBottom w:val="0"/>
                          <w:divBdr>
                            <w:top w:val="none" w:sz="0" w:space="0" w:color="auto"/>
                            <w:left w:val="none" w:sz="0" w:space="0" w:color="auto"/>
                            <w:bottom w:val="none" w:sz="0" w:space="0" w:color="auto"/>
                            <w:right w:val="none" w:sz="0" w:space="0" w:color="auto"/>
                          </w:divBdr>
                        </w:div>
                        <w:div w:id="1546672798">
                          <w:blockQuote w:val="1"/>
                          <w:marLeft w:val="600"/>
                          <w:marRight w:val="0"/>
                          <w:marTop w:val="0"/>
                          <w:marBottom w:val="0"/>
                          <w:divBdr>
                            <w:top w:val="none" w:sz="0" w:space="0" w:color="auto"/>
                            <w:left w:val="none" w:sz="0" w:space="0" w:color="auto"/>
                            <w:bottom w:val="none" w:sz="0" w:space="0" w:color="auto"/>
                            <w:right w:val="none" w:sz="0" w:space="0" w:color="auto"/>
                          </w:divBdr>
                        </w:div>
                        <w:div w:id="18822882">
                          <w:blockQuote w:val="1"/>
                          <w:marLeft w:val="600"/>
                          <w:marRight w:val="0"/>
                          <w:marTop w:val="0"/>
                          <w:marBottom w:val="0"/>
                          <w:divBdr>
                            <w:top w:val="none" w:sz="0" w:space="0" w:color="auto"/>
                            <w:left w:val="none" w:sz="0" w:space="0" w:color="auto"/>
                            <w:bottom w:val="none" w:sz="0" w:space="0" w:color="auto"/>
                            <w:right w:val="none" w:sz="0" w:space="0" w:color="auto"/>
                          </w:divBdr>
                        </w:div>
                        <w:div w:id="364253938">
                          <w:blockQuote w:val="1"/>
                          <w:marLeft w:val="600"/>
                          <w:marRight w:val="0"/>
                          <w:marTop w:val="0"/>
                          <w:marBottom w:val="0"/>
                          <w:divBdr>
                            <w:top w:val="none" w:sz="0" w:space="0" w:color="auto"/>
                            <w:left w:val="none" w:sz="0" w:space="0" w:color="auto"/>
                            <w:bottom w:val="none" w:sz="0" w:space="0" w:color="auto"/>
                            <w:right w:val="none" w:sz="0" w:space="0" w:color="auto"/>
                          </w:divBdr>
                        </w:div>
                        <w:div w:id="179000496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89586114">
                      <w:blockQuote w:val="1"/>
                      <w:marLeft w:val="600"/>
                      <w:marRight w:val="0"/>
                      <w:marTop w:val="0"/>
                      <w:marBottom w:val="0"/>
                      <w:divBdr>
                        <w:top w:val="none" w:sz="0" w:space="0" w:color="auto"/>
                        <w:left w:val="none" w:sz="0" w:space="0" w:color="auto"/>
                        <w:bottom w:val="none" w:sz="0" w:space="0" w:color="auto"/>
                        <w:right w:val="none" w:sz="0" w:space="0" w:color="auto"/>
                      </w:divBdr>
                    </w:div>
                    <w:div w:id="143207348">
                      <w:blockQuote w:val="1"/>
                      <w:marLeft w:val="600"/>
                      <w:marRight w:val="0"/>
                      <w:marTop w:val="0"/>
                      <w:marBottom w:val="0"/>
                      <w:divBdr>
                        <w:top w:val="none" w:sz="0" w:space="0" w:color="auto"/>
                        <w:left w:val="none" w:sz="0" w:space="0" w:color="auto"/>
                        <w:bottom w:val="none" w:sz="0" w:space="0" w:color="auto"/>
                        <w:right w:val="none" w:sz="0" w:space="0" w:color="auto"/>
                      </w:divBdr>
                      <w:divsChild>
                        <w:div w:id="1708212769">
                          <w:blockQuote w:val="1"/>
                          <w:marLeft w:val="600"/>
                          <w:marRight w:val="0"/>
                          <w:marTop w:val="0"/>
                          <w:marBottom w:val="0"/>
                          <w:divBdr>
                            <w:top w:val="none" w:sz="0" w:space="0" w:color="auto"/>
                            <w:left w:val="none" w:sz="0" w:space="0" w:color="auto"/>
                            <w:bottom w:val="none" w:sz="0" w:space="0" w:color="auto"/>
                            <w:right w:val="none" w:sz="0" w:space="0" w:color="auto"/>
                          </w:divBdr>
                        </w:div>
                        <w:div w:id="360209940">
                          <w:blockQuote w:val="1"/>
                          <w:marLeft w:val="600"/>
                          <w:marRight w:val="0"/>
                          <w:marTop w:val="0"/>
                          <w:marBottom w:val="0"/>
                          <w:divBdr>
                            <w:top w:val="none" w:sz="0" w:space="0" w:color="auto"/>
                            <w:left w:val="none" w:sz="0" w:space="0" w:color="auto"/>
                            <w:bottom w:val="none" w:sz="0" w:space="0" w:color="auto"/>
                            <w:right w:val="none" w:sz="0" w:space="0" w:color="auto"/>
                          </w:divBdr>
                        </w:div>
                        <w:div w:id="1276595086">
                          <w:blockQuote w:val="1"/>
                          <w:marLeft w:val="600"/>
                          <w:marRight w:val="0"/>
                          <w:marTop w:val="0"/>
                          <w:marBottom w:val="0"/>
                          <w:divBdr>
                            <w:top w:val="none" w:sz="0" w:space="0" w:color="auto"/>
                            <w:left w:val="none" w:sz="0" w:space="0" w:color="auto"/>
                            <w:bottom w:val="none" w:sz="0" w:space="0" w:color="auto"/>
                            <w:right w:val="none" w:sz="0" w:space="0" w:color="auto"/>
                          </w:divBdr>
                        </w:div>
                        <w:div w:id="517084342">
                          <w:blockQuote w:val="1"/>
                          <w:marLeft w:val="600"/>
                          <w:marRight w:val="0"/>
                          <w:marTop w:val="0"/>
                          <w:marBottom w:val="0"/>
                          <w:divBdr>
                            <w:top w:val="none" w:sz="0" w:space="0" w:color="auto"/>
                            <w:left w:val="none" w:sz="0" w:space="0" w:color="auto"/>
                            <w:bottom w:val="none" w:sz="0" w:space="0" w:color="auto"/>
                            <w:right w:val="none" w:sz="0" w:space="0" w:color="auto"/>
                          </w:divBdr>
                        </w:div>
                        <w:div w:id="349453802">
                          <w:blockQuote w:val="1"/>
                          <w:marLeft w:val="600"/>
                          <w:marRight w:val="0"/>
                          <w:marTop w:val="0"/>
                          <w:marBottom w:val="0"/>
                          <w:divBdr>
                            <w:top w:val="none" w:sz="0" w:space="0" w:color="auto"/>
                            <w:left w:val="none" w:sz="0" w:space="0" w:color="auto"/>
                            <w:bottom w:val="none" w:sz="0" w:space="0" w:color="auto"/>
                            <w:right w:val="none" w:sz="0" w:space="0" w:color="auto"/>
                          </w:divBdr>
                        </w:div>
                        <w:div w:id="1290820600">
                          <w:blockQuote w:val="1"/>
                          <w:marLeft w:val="600"/>
                          <w:marRight w:val="0"/>
                          <w:marTop w:val="0"/>
                          <w:marBottom w:val="0"/>
                          <w:divBdr>
                            <w:top w:val="none" w:sz="0" w:space="0" w:color="auto"/>
                            <w:left w:val="none" w:sz="0" w:space="0" w:color="auto"/>
                            <w:bottom w:val="none" w:sz="0" w:space="0" w:color="auto"/>
                            <w:right w:val="none" w:sz="0" w:space="0" w:color="auto"/>
                          </w:divBdr>
                        </w:div>
                        <w:div w:id="150801321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71750784">
                      <w:blockQuote w:val="1"/>
                      <w:marLeft w:val="600"/>
                      <w:marRight w:val="0"/>
                      <w:marTop w:val="0"/>
                      <w:marBottom w:val="0"/>
                      <w:divBdr>
                        <w:top w:val="none" w:sz="0" w:space="0" w:color="auto"/>
                        <w:left w:val="none" w:sz="0" w:space="0" w:color="auto"/>
                        <w:bottom w:val="none" w:sz="0" w:space="0" w:color="auto"/>
                        <w:right w:val="none" w:sz="0" w:space="0" w:color="auto"/>
                      </w:divBdr>
                    </w:div>
                    <w:div w:id="1467352703">
                      <w:blockQuote w:val="1"/>
                      <w:marLeft w:val="600"/>
                      <w:marRight w:val="0"/>
                      <w:marTop w:val="0"/>
                      <w:marBottom w:val="0"/>
                      <w:divBdr>
                        <w:top w:val="none" w:sz="0" w:space="0" w:color="auto"/>
                        <w:left w:val="none" w:sz="0" w:space="0" w:color="auto"/>
                        <w:bottom w:val="none" w:sz="0" w:space="0" w:color="auto"/>
                        <w:right w:val="none" w:sz="0" w:space="0" w:color="auto"/>
                      </w:divBdr>
                    </w:div>
                    <w:div w:id="1117144029">
                      <w:blockQuote w:val="1"/>
                      <w:marLeft w:val="600"/>
                      <w:marRight w:val="0"/>
                      <w:marTop w:val="0"/>
                      <w:marBottom w:val="0"/>
                      <w:divBdr>
                        <w:top w:val="none" w:sz="0" w:space="0" w:color="auto"/>
                        <w:left w:val="none" w:sz="0" w:space="0" w:color="auto"/>
                        <w:bottom w:val="none" w:sz="0" w:space="0" w:color="auto"/>
                        <w:right w:val="none" w:sz="0" w:space="0" w:color="auto"/>
                      </w:divBdr>
                    </w:div>
                    <w:div w:id="534344581">
                      <w:blockQuote w:val="1"/>
                      <w:marLeft w:val="600"/>
                      <w:marRight w:val="0"/>
                      <w:marTop w:val="0"/>
                      <w:marBottom w:val="0"/>
                      <w:divBdr>
                        <w:top w:val="none" w:sz="0" w:space="0" w:color="auto"/>
                        <w:left w:val="none" w:sz="0" w:space="0" w:color="auto"/>
                        <w:bottom w:val="none" w:sz="0" w:space="0" w:color="auto"/>
                        <w:right w:val="none" w:sz="0" w:space="0" w:color="auto"/>
                      </w:divBdr>
                    </w:div>
                    <w:div w:id="1388214920">
                      <w:blockQuote w:val="1"/>
                      <w:marLeft w:val="600"/>
                      <w:marRight w:val="0"/>
                      <w:marTop w:val="0"/>
                      <w:marBottom w:val="0"/>
                      <w:divBdr>
                        <w:top w:val="none" w:sz="0" w:space="0" w:color="auto"/>
                        <w:left w:val="none" w:sz="0" w:space="0" w:color="auto"/>
                        <w:bottom w:val="none" w:sz="0" w:space="0" w:color="auto"/>
                        <w:right w:val="none" w:sz="0" w:space="0" w:color="auto"/>
                      </w:divBdr>
                    </w:div>
                    <w:div w:id="1832599389">
                      <w:blockQuote w:val="1"/>
                      <w:marLeft w:val="600"/>
                      <w:marRight w:val="0"/>
                      <w:marTop w:val="0"/>
                      <w:marBottom w:val="0"/>
                      <w:divBdr>
                        <w:top w:val="none" w:sz="0" w:space="0" w:color="auto"/>
                        <w:left w:val="none" w:sz="0" w:space="0" w:color="auto"/>
                        <w:bottom w:val="none" w:sz="0" w:space="0" w:color="auto"/>
                        <w:right w:val="none" w:sz="0" w:space="0" w:color="auto"/>
                      </w:divBdr>
                    </w:div>
                    <w:div w:id="152910220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374589">
      <w:bodyDiv w:val="1"/>
      <w:marLeft w:val="0"/>
      <w:marRight w:val="0"/>
      <w:marTop w:val="0"/>
      <w:marBottom w:val="0"/>
      <w:divBdr>
        <w:top w:val="none" w:sz="0" w:space="0" w:color="auto"/>
        <w:left w:val="none" w:sz="0" w:space="0" w:color="auto"/>
        <w:bottom w:val="none" w:sz="0" w:space="0" w:color="auto"/>
        <w:right w:val="none" w:sz="0" w:space="0" w:color="auto"/>
      </w:divBdr>
      <w:divsChild>
        <w:div w:id="832913474">
          <w:marLeft w:val="0"/>
          <w:marRight w:val="0"/>
          <w:marTop w:val="0"/>
          <w:marBottom w:val="0"/>
          <w:divBdr>
            <w:top w:val="none" w:sz="0" w:space="0" w:color="auto"/>
            <w:left w:val="none" w:sz="0" w:space="0" w:color="auto"/>
            <w:bottom w:val="none" w:sz="0" w:space="0" w:color="auto"/>
            <w:right w:val="none" w:sz="0" w:space="0" w:color="auto"/>
          </w:divBdr>
          <w:divsChild>
            <w:div w:id="582110555">
              <w:marLeft w:val="0"/>
              <w:marRight w:val="0"/>
              <w:marTop w:val="0"/>
              <w:marBottom w:val="0"/>
              <w:divBdr>
                <w:top w:val="none" w:sz="0" w:space="0" w:color="auto"/>
                <w:left w:val="none" w:sz="0" w:space="0" w:color="auto"/>
                <w:bottom w:val="none" w:sz="0" w:space="0" w:color="auto"/>
                <w:right w:val="none" w:sz="0" w:space="0" w:color="auto"/>
              </w:divBdr>
              <w:divsChild>
                <w:div w:id="1678069650">
                  <w:marLeft w:val="0"/>
                  <w:marRight w:val="0"/>
                  <w:marTop w:val="0"/>
                  <w:marBottom w:val="0"/>
                  <w:divBdr>
                    <w:top w:val="none" w:sz="0" w:space="0" w:color="auto"/>
                    <w:left w:val="none" w:sz="0" w:space="0" w:color="auto"/>
                    <w:bottom w:val="none" w:sz="0" w:space="0" w:color="auto"/>
                    <w:right w:val="none" w:sz="0" w:space="0" w:color="auto"/>
                  </w:divBdr>
                  <w:divsChild>
                    <w:div w:id="1421901635">
                      <w:marLeft w:val="0"/>
                      <w:marRight w:val="0"/>
                      <w:marTop w:val="0"/>
                      <w:marBottom w:val="0"/>
                      <w:divBdr>
                        <w:top w:val="none" w:sz="0" w:space="0" w:color="auto"/>
                        <w:left w:val="none" w:sz="0" w:space="0" w:color="auto"/>
                        <w:bottom w:val="none" w:sz="0" w:space="0" w:color="auto"/>
                        <w:right w:val="none" w:sz="0" w:space="0" w:color="auto"/>
                      </w:divBdr>
                      <w:divsChild>
                        <w:div w:id="531259905">
                          <w:marLeft w:val="0"/>
                          <w:marRight w:val="0"/>
                          <w:marTop w:val="0"/>
                          <w:marBottom w:val="0"/>
                          <w:divBdr>
                            <w:top w:val="none" w:sz="0" w:space="0" w:color="auto"/>
                            <w:left w:val="none" w:sz="0" w:space="0" w:color="auto"/>
                            <w:bottom w:val="none" w:sz="0" w:space="0" w:color="auto"/>
                            <w:right w:val="none" w:sz="0" w:space="0" w:color="auto"/>
                          </w:divBdr>
                          <w:divsChild>
                            <w:div w:id="2366186">
                              <w:marLeft w:val="15"/>
                              <w:marRight w:val="0"/>
                              <w:marTop w:val="0"/>
                              <w:marBottom w:val="0"/>
                              <w:divBdr>
                                <w:top w:val="single" w:sz="6" w:space="0" w:color="CCCCCC"/>
                                <w:left w:val="none" w:sz="0" w:space="0" w:color="auto"/>
                                <w:bottom w:val="none" w:sz="0" w:space="0" w:color="auto"/>
                                <w:right w:val="none" w:sz="0" w:space="0" w:color="auto"/>
                              </w:divBdr>
                              <w:divsChild>
                                <w:div w:id="8314061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gma.su/normdoc/zakon-ohran/atest-rab-mest/detail.php?ID=39105" TargetMode="External"/><Relationship Id="rId21" Type="http://schemas.openxmlformats.org/officeDocument/2006/relationships/hyperlink" Target="http://dogma.su/normdoc/zakon-ohran/atest-rab-mest/detail.php?ID=39105" TargetMode="External"/><Relationship Id="rId42" Type="http://schemas.openxmlformats.org/officeDocument/2006/relationships/hyperlink" Target="http://dogma.su/normdoc/zakon-ohran/atest-rab-mest/detail.php?ID=39105" TargetMode="External"/><Relationship Id="rId47" Type="http://schemas.openxmlformats.org/officeDocument/2006/relationships/hyperlink" Target="http://dogma.su/normdoc/zakon-ohran/atest-rab-mest/detail.php?ID=39105" TargetMode="External"/><Relationship Id="rId63" Type="http://schemas.openxmlformats.org/officeDocument/2006/relationships/hyperlink" Target="http://dogma.su/normdoc/zakon-ohran/atest-rab-mest/detail.php?ID=39105" TargetMode="External"/><Relationship Id="rId68" Type="http://schemas.openxmlformats.org/officeDocument/2006/relationships/hyperlink" Target="http://dogma.su/normdoc/zakon-ohran/atest-rab-mest/detail.php?ID=39105" TargetMode="External"/><Relationship Id="rId84" Type="http://schemas.openxmlformats.org/officeDocument/2006/relationships/hyperlink" Target="http://dogma.su/normdoc/zakon-ohran/atest-rab-mest/detail.php?ID=39105" TargetMode="External"/><Relationship Id="rId89" Type="http://schemas.openxmlformats.org/officeDocument/2006/relationships/hyperlink" Target="http://dogma.su/normdoc/zakon-ohran/atest-rab-mest/detail.php?ID=39105" TargetMode="External"/><Relationship Id="rId7" Type="http://schemas.openxmlformats.org/officeDocument/2006/relationships/hyperlink" Target="http://dogma.su/normdoc/zakon-ohran/atest-rab-mest/detail.php?ID=39105" TargetMode="External"/><Relationship Id="rId71" Type="http://schemas.openxmlformats.org/officeDocument/2006/relationships/hyperlink" Target="http://dogma.su/normdoc/zakon-ohran/atest-rab-mest/detail.php?ID=39105" TargetMode="External"/><Relationship Id="rId92" Type="http://schemas.openxmlformats.org/officeDocument/2006/relationships/hyperlink" Target="http://dogma.su/normdoc/zakon-ohran/atest-rab-mest/detail.php?ID=39105" TargetMode="External"/><Relationship Id="rId2" Type="http://schemas.microsoft.com/office/2007/relationships/stylesWithEffects" Target="stylesWithEffects.xml"/><Relationship Id="rId16" Type="http://schemas.openxmlformats.org/officeDocument/2006/relationships/hyperlink" Target="http://dogma.su/normdoc/zakon-ohran/atest-rab-mest/detail.php?ID=39105" TargetMode="External"/><Relationship Id="rId29" Type="http://schemas.openxmlformats.org/officeDocument/2006/relationships/hyperlink" Target="http://dogma.su/normdoc/zakon-ohran/atest-rab-mest/detail.php?ID=39105" TargetMode="External"/><Relationship Id="rId107" Type="http://schemas.openxmlformats.org/officeDocument/2006/relationships/fontTable" Target="fontTable.xml"/><Relationship Id="rId11" Type="http://schemas.openxmlformats.org/officeDocument/2006/relationships/hyperlink" Target="http://dogma.su/normdoc/zakon-ohran/atest-rab-mest/detail.php?ID=39105" TargetMode="External"/><Relationship Id="rId24" Type="http://schemas.openxmlformats.org/officeDocument/2006/relationships/hyperlink" Target="http://dogma.su/normdoc/zakon-ohran/atest-rab-mest/detail.php?ID=39105" TargetMode="External"/><Relationship Id="rId32" Type="http://schemas.openxmlformats.org/officeDocument/2006/relationships/hyperlink" Target="http://dogma.su/normdoc/zakon-ohran/atest-rab-mest/detail.php?ID=39105" TargetMode="External"/><Relationship Id="rId37" Type="http://schemas.openxmlformats.org/officeDocument/2006/relationships/hyperlink" Target="http://dogma.su/normdoc/zakon-ohran/atest-rab-mest/detail.php?ID=39105" TargetMode="External"/><Relationship Id="rId40" Type="http://schemas.openxmlformats.org/officeDocument/2006/relationships/hyperlink" Target="http://dogma.su/normdoc/zakon-ohran/atest-rab-mest/detail.php?ID=39105" TargetMode="External"/><Relationship Id="rId45" Type="http://schemas.openxmlformats.org/officeDocument/2006/relationships/hyperlink" Target="http://dogma.su/normdoc/zakon-ohran/atest-rab-mest/detail.php?ID=39105" TargetMode="External"/><Relationship Id="rId53" Type="http://schemas.openxmlformats.org/officeDocument/2006/relationships/hyperlink" Target="http://dogma.su/normdoc/zakon-ohran/atest-rab-mest/detail.php?ID=39105" TargetMode="External"/><Relationship Id="rId58" Type="http://schemas.openxmlformats.org/officeDocument/2006/relationships/hyperlink" Target="http://dogma.su/normdoc/zakon-ohran/atest-rab-mest/detail.php?ID=39105" TargetMode="External"/><Relationship Id="rId66" Type="http://schemas.openxmlformats.org/officeDocument/2006/relationships/hyperlink" Target="http://dogma.su/normdoc/zakon-ohran/atest-rab-mest/detail.php?ID=39105" TargetMode="External"/><Relationship Id="rId74" Type="http://schemas.openxmlformats.org/officeDocument/2006/relationships/hyperlink" Target="http://dogma.su/normdoc/zakon-ohran/atest-rab-mest/detail.php?ID=39105" TargetMode="External"/><Relationship Id="rId79" Type="http://schemas.openxmlformats.org/officeDocument/2006/relationships/hyperlink" Target="http://dogma.su/normdoc/zakon-ohran/atest-rab-mest/detail.php?ID=39105" TargetMode="External"/><Relationship Id="rId87" Type="http://schemas.openxmlformats.org/officeDocument/2006/relationships/hyperlink" Target="http://dogma.su/normdoc/zakon-ohran/atest-rab-mest/detail.php?ID=39105" TargetMode="External"/><Relationship Id="rId102" Type="http://schemas.openxmlformats.org/officeDocument/2006/relationships/hyperlink" Target="http://dogma.su/normdoc/zakon-ohran/atest-rab-mest/detail.php?ID=39105" TargetMode="External"/><Relationship Id="rId5" Type="http://schemas.openxmlformats.org/officeDocument/2006/relationships/hyperlink" Target="http://dogma.su/normdoc/zakon-ohran/atest-rab-mest/detail.php?ID=39105" TargetMode="External"/><Relationship Id="rId61" Type="http://schemas.openxmlformats.org/officeDocument/2006/relationships/hyperlink" Target="http://dogma.su/normdoc/zakon-ohran/atest-rab-mest/detail.php?ID=39105" TargetMode="External"/><Relationship Id="rId82" Type="http://schemas.openxmlformats.org/officeDocument/2006/relationships/hyperlink" Target="http://dogma.su/normdoc/zakon-ohran/atest-rab-mest/detail.php?ID=39105" TargetMode="External"/><Relationship Id="rId90" Type="http://schemas.openxmlformats.org/officeDocument/2006/relationships/hyperlink" Target="http://dogma.su/normdoc/zakon-ohran/atest-rab-mest/detail.php?ID=39105" TargetMode="External"/><Relationship Id="rId95" Type="http://schemas.openxmlformats.org/officeDocument/2006/relationships/hyperlink" Target="http://dogma.su/normdoc/zakon-ohran/atest-rab-mest/detail.php?ID=39105" TargetMode="External"/><Relationship Id="rId19" Type="http://schemas.openxmlformats.org/officeDocument/2006/relationships/hyperlink" Target="http://dogma.su/normdoc/zakon-ohran/atest-rab-mest/detail.php?ID=39105" TargetMode="External"/><Relationship Id="rId14" Type="http://schemas.openxmlformats.org/officeDocument/2006/relationships/hyperlink" Target="http://dogma.su/normdoc/zakon-ohran/atest-rab-mest/detail.php?ID=39105" TargetMode="External"/><Relationship Id="rId22" Type="http://schemas.openxmlformats.org/officeDocument/2006/relationships/hyperlink" Target="http://dogma.su/normdoc/zakon-ohran/atest-rab-mest/detail.php?ID=39105" TargetMode="External"/><Relationship Id="rId27" Type="http://schemas.openxmlformats.org/officeDocument/2006/relationships/hyperlink" Target="http://dogma.su/normdoc/zakon-ohran/atest-rab-mest/detail.php?ID=39105" TargetMode="External"/><Relationship Id="rId30" Type="http://schemas.openxmlformats.org/officeDocument/2006/relationships/hyperlink" Target="http://dogma.su/normdoc/zakon-ohran/atest-rab-mest/detail.php?ID=39105" TargetMode="External"/><Relationship Id="rId35" Type="http://schemas.openxmlformats.org/officeDocument/2006/relationships/hyperlink" Target="http://dogma.su/normdoc/zakon-ohran/atest-rab-mest/detail.php?ID=39105" TargetMode="External"/><Relationship Id="rId43" Type="http://schemas.openxmlformats.org/officeDocument/2006/relationships/hyperlink" Target="http://dogma.su/normdoc/zakon-ohran/atest-rab-mest/detail.php?ID=39105" TargetMode="External"/><Relationship Id="rId48" Type="http://schemas.openxmlformats.org/officeDocument/2006/relationships/hyperlink" Target="http://dogma.su/normdoc/zakon-ohran/atest-rab-mest/detail.php?ID=39105" TargetMode="External"/><Relationship Id="rId56" Type="http://schemas.openxmlformats.org/officeDocument/2006/relationships/hyperlink" Target="http://dogma.su/normdoc/zakon-ohran/atest-rab-mest/detail.php?ID=39105" TargetMode="External"/><Relationship Id="rId64" Type="http://schemas.openxmlformats.org/officeDocument/2006/relationships/hyperlink" Target="http://dogma.su/normdoc/zakon-ohran/atest-rab-mest/detail.php?ID=39105" TargetMode="External"/><Relationship Id="rId69" Type="http://schemas.openxmlformats.org/officeDocument/2006/relationships/hyperlink" Target="http://dogma.su/normdoc/zakon-ohran/atest-rab-mest/detail.php?ID=39105" TargetMode="External"/><Relationship Id="rId77" Type="http://schemas.openxmlformats.org/officeDocument/2006/relationships/hyperlink" Target="http://dogma.su/normdoc/zakon-ohran/atest-rab-mest/detail.php?ID=39105" TargetMode="External"/><Relationship Id="rId100" Type="http://schemas.openxmlformats.org/officeDocument/2006/relationships/hyperlink" Target="http://dogma.su/normdoc/zakon-ohran/atest-rab-mest/detail.php?ID=39105" TargetMode="External"/><Relationship Id="rId105" Type="http://schemas.openxmlformats.org/officeDocument/2006/relationships/hyperlink" Target="http://dogma.su/normdoc/zakon-ohran/atest-rab-mest/detail.php?ID=39105" TargetMode="External"/><Relationship Id="rId8" Type="http://schemas.openxmlformats.org/officeDocument/2006/relationships/hyperlink" Target="http://dogma.su/normdoc/zakon-ohran/atest-rab-mest/detail.php?ID=39105" TargetMode="External"/><Relationship Id="rId51" Type="http://schemas.openxmlformats.org/officeDocument/2006/relationships/hyperlink" Target="http://dogma.su/normdoc/zakon-ohran/atest-rab-mest/detail.php?ID=39105" TargetMode="External"/><Relationship Id="rId72" Type="http://schemas.openxmlformats.org/officeDocument/2006/relationships/hyperlink" Target="http://dogma.su/normdoc/zakon-ohran/atest-rab-mest/detail.php?ID=39105" TargetMode="External"/><Relationship Id="rId80" Type="http://schemas.openxmlformats.org/officeDocument/2006/relationships/hyperlink" Target="http://dogma.su/normdoc/zakon-ohran/atest-rab-mest/detail.php?ID=39105" TargetMode="External"/><Relationship Id="rId85" Type="http://schemas.openxmlformats.org/officeDocument/2006/relationships/hyperlink" Target="http://dogma.su/normdoc/zakon-ohran/atest-rab-mest/detail.php?ID=39105" TargetMode="External"/><Relationship Id="rId93" Type="http://schemas.openxmlformats.org/officeDocument/2006/relationships/hyperlink" Target="http://dogma.su/normdoc/zakon-ohran/atest-rab-mest/detail.php?ID=39105" TargetMode="External"/><Relationship Id="rId98" Type="http://schemas.openxmlformats.org/officeDocument/2006/relationships/hyperlink" Target="http://dogma.su/normdoc/zakon-ohran/atest-rab-mest/detail.php?ID=39105" TargetMode="External"/><Relationship Id="rId3" Type="http://schemas.openxmlformats.org/officeDocument/2006/relationships/settings" Target="settings.xml"/><Relationship Id="rId12" Type="http://schemas.openxmlformats.org/officeDocument/2006/relationships/hyperlink" Target="http://dogma.su/normdoc/zakon-ohran/atest-rab-mest/detail.php?ID=39105" TargetMode="External"/><Relationship Id="rId17" Type="http://schemas.openxmlformats.org/officeDocument/2006/relationships/hyperlink" Target="http://dogma.su/normdoc/zakon-ohran/atest-rab-mest/detail.php?ID=39105" TargetMode="External"/><Relationship Id="rId25" Type="http://schemas.openxmlformats.org/officeDocument/2006/relationships/hyperlink" Target="http://dogma.su/normdoc/zakon-ohran/atest-rab-mest/detail.php?ID=39105" TargetMode="External"/><Relationship Id="rId33" Type="http://schemas.openxmlformats.org/officeDocument/2006/relationships/hyperlink" Target="http://dogma.su/normdoc/zakon-ohran/atest-rab-mest/detail.php?ID=39105" TargetMode="External"/><Relationship Id="rId38" Type="http://schemas.openxmlformats.org/officeDocument/2006/relationships/hyperlink" Target="http://dogma.su/normdoc/zakon-ohran/atest-rab-mest/detail.php?ID=39105" TargetMode="External"/><Relationship Id="rId46" Type="http://schemas.openxmlformats.org/officeDocument/2006/relationships/hyperlink" Target="http://dogma.su/normdoc/zakon-ohran/atest-rab-mest/detail.php?ID=39105" TargetMode="External"/><Relationship Id="rId59" Type="http://schemas.openxmlformats.org/officeDocument/2006/relationships/hyperlink" Target="http://dogma.su/normdoc/zakon-ohran/atest-rab-mest/detail.php?ID=39105" TargetMode="External"/><Relationship Id="rId67" Type="http://schemas.openxmlformats.org/officeDocument/2006/relationships/hyperlink" Target="http://dogma.su/normdoc/zakon-ohran/atest-rab-mest/detail.php?ID=39105" TargetMode="External"/><Relationship Id="rId103" Type="http://schemas.openxmlformats.org/officeDocument/2006/relationships/hyperlink" Target="http://dogma.su/normdoc/zakon-ohran/atest-rab-mest/detail.php?ID=39105" TargetMode="External"/><Relationship Id="rId108" Type="http://schemas.openxmlformats.org/officeDocument/2006/relationships/theme" Target="theme/theme1.xml"/><Relationship Id="rId20" Type="http://schemas.openxmlformats.org/officeDocument/2006/relationships/hyperlink" Target="http://dogma.su/normdoc/zakon-ohran/atest-rab-mest/detail.php?ID=39105" TargetMode="External"/><Relationship Id="rId41" Type="http://schemas.openxmlformats.org/officeDocument/2006/relationships/hyperlink" Target="http://dogma.su/normdoc/zakon-ohran/atest-rab-mest/detail.php?ID=39105" TargetMode="External"/><Relationship Id="rId54" Type="http://schemas.openxmlformats.org/officeDocument/2006/relationships/hyperlink" Target="http://dogma.su/normdoc/zakon-ohran/atest-rab-mest/detail.php?ID=39105" TargetMode="External"/><Relationship Id="rId62" Type="http://schemas.openxmlformats.org/officeDocument/2006/relationships/hyperlink" Target="http://dogma.su/normdoc/zakon-ohran/atest-rab-mest/detail.php?ID=39105" TargetMode="External"/><Relationship Id="rId70" Type="http://schemas.openxmlformats.org/officeDocument/2006/relationships/hyperlink" Target="http://dogma.su/normdoc/zakon-ohran/atest-rab-mest/detail.php?ID=39105" TargetMode="External"/><Relationship Id="rId75" Type="http://schemas.openxmlformats.org/officeDocument/2006/relationships/hyperlink" Target="http://dogma.su/normdoc/zakon-ohran/atest-rab-mest/detail.php?ID=39105" TargetMode="External"/><Relationship Id="rId83" Type="http://schemas.openxmlformats.org/officeDocument/2006/relationships/hyperlink" Target="http://dogma.su/normdoc/zakon-ohran/atest-rab-mest/detail.php?ID=39105" TargetMode="External"/><Relationship Id="rId88" Type="http://schemas.openxmlformats.org/officeDocument/2006/relationships/hyperlink" Target="http://dogma.su/normdoc/zakon-ohran/atest-rab-mest/detail.php?ID=39105" TargetMode="External"/><Relationship Id="rId91" Type="http://schemas.openxmlformats.org/officeDocument/2006/relationships/hyperlink" Target="http://dogma.su/normdoc/zakon-ohran/atest-rab-mest/detail.php?ID=39105" TargetMode="External"/><Relationship Id="rId96" Type="http://schemas.openxmlformats.org/officeDocument/2006/relationships/hyperlink" Target="http://dogma.su/normdoc/zakon-ohran/atest-rab-mest/detail.php?ID=39105" TargetMode="External"/><Relationship Id="rId1" Type="http://schemas.openxmlformats.org/officeDocument/2006/relationships/styles" Target="styles.xml"/><Relationship Id="rId6" Type="http://schemas.openxmlformats.org/officeDocument/2006/relationships/hyperlink" Target="http://dogma.su/normdoc/zakon-ohran/atest-rab-mest/detail.php?ID=39105" TargetMode="External"/><Relationship Id="rId15" Type="http://schemas.openxmlformats.org/officeDocument/2006/relationships/hyperlink" Target="http://dogma.su/normdoc/zakon-ohran/atest-rab-mest/detail.php?ID=39105" TargetMode="External"/><Relationship Id="rId23" Type="http://schemas.openxmlformats.org/officeDocument/2006/relationships/hyperlink" Target="http://dogma.su/normdoc/zakon-ohran/atest-rab-mest/detail.php?ID=39105" TargetMode="External"/><Relationship Id="rId28" Type="http://schemas.openxmlformats.org/officeDocument/2006/relationships/hyperlink" Target="http://dogma.su/normdoc/zakon-ohran/atest-rab-mest/detail.php?ID=39105" TargetMode="External"/><Relationship Id="rId36" Type="http://schemas.openxmlformats.org/officeDocument/2006/relationships/hyperlink" Target="http://dogma.su/normdoc/zakon-ohran/atest-rab-mest/detail.php?ID=39105" TargetMode="External"/><Relationship Id="rId49" Type="http://schemas.openxmlformats.org/officeDocument/2006/relationships/hyperlink" Target="http://dogma.su/normdoc/zakon-ohran/atest-rab-mest/detail.php?ID=39105" TargetMode="External"/><Relationship Id="rId57" Type="http://schemas.openxmlformats.org/officeDocument/2006/relationships/hyperlink" Target="http://dogma.su/normdoc/zakon-ohran/atest-rab-mest/detail.php?ID=39105" TargetMode="External"/><Relationship Id="rId106" Type="http://schemas.openxmlformats.org/officeDocument/2006/relationships/hyperlink" Target="http://taxpravo.ru/international/548-rossija" TargetMode="External"/><Relationship Id="rId10" Type="http://schemas.openxmlformats.org/officeDocument/2006/relationships/hyperlink" Target="http://dogma.su/normdoc/zakon-ohran/atest-rab-mest/detail.php?ID=39105" TargetMode="External"/><Relationship Id="rId31" Type="http://schemas.openxmlformats.org/officeDocument/2006/relationships/hyperlink" Target="http://dogma.su/normdoc/zakon-ohran/atest-rab-mest/detail.php?ID=39105" TargetMode="External"/><Relationship Id="rId44" Type="http://schemas.openxmlformats.org/officeDocument/2006/relationships/hyperlink" Target="http://dogma.su/normdoc/zakon-ohran/atest-rab-mest/detail.php?ID=39105" TargetMode="External"/><Relationship Id="rId52" Type="http://schemas.openxmlformats.org/officeDocument/2006/relationships/hyperlink" Target="http://dogma.su/normdoc/zakon-ohran/atest-rab-mest/detail.php?ID=39105" TargetMode="External"/><Relationship Id="rId60" Type="http://schemas.openxmlformats.org/officeDocument/2006/relationships/hyperlink" Target="http://dogma.su/normdoc/zakon-ohran/atest-rab-mest/detail.php?ID=39105" TargetMode="External"/><Relationship Id="rId65" Type="http://schemas.openxmlformats.org/officeDocument/2006/relationships/hyperlink" Target="http://dogma.su/normdoc/zakon-ohran/atest-rab-mest/detail.php?ID=39105" TargetMode="External"/><Relationship Id="rId73" Type="http://schemas.openxmlformats.org/officeDocument/2006/relationships/hyperlink" Target="http://dogma.su/normdoc/zakon-ohran/atest-rab-mest/detail.php?ID=39105" TargetMode="External"/><Relationship Id="rId78" Type="http://schemas.openxmlformats.org/officeDocument/2006/relationships/hyperlink" Target="http://dogma.su/normdoc/zakon-ohran/atest-rab-mest/detail.php?ID=39105" TargetMode="External"/><Relationship Id="rId81" Type="http://schemas.openxmlformats.org/officeDocument/2006/relationships/hyperlink" Target="http://dogma.su/normdoc/zakon-ohran/atest-rab-mest/detail.php?ID=39105" TargetMode="External"/><Relationship Id="rId86" Type="http://schemas.openxmlformats.org/officeDocument/2006/relationships/hyperlink" Target="http://dogma.su/normdoc/zakon-ohran/atest-rab-mest/detail.php?ID=39105" TargetMode="External"/><Relationship Id="rId94" Type="http://schemas.openxmlformats.org/officeDocument/2006/relationships/hyperlink" Target="http://dogma.su/normdoc/zakon-ohran/atest-rab-mest/detail.php?ID=39105" TargetMode="External"/><Relationship Id="rId99" Type="http://schemas.openxmlformats.org/officeDocument/2006/relationships/hyperlink" Target="http://dogma.su/normdoc/zakon-ohran/atest-rab-mest/detail.php?ID=39105" TargetMode="External"/><Relationship Id="rId101" Type="http://schemas.openxmlformats.org/officeDocument/2006/relationships/hyperlink" Target="http://dogma.su/normdoc/zakon-ohran/atest-rab-mest/detail.php?ID=39105" TargetMode="External"/><Relationship Id="rId4" Type="http://schemas.openxmlformats.org/officeDocument/2006/relationships/webSettings" Target="webSettings.xml"/><Relationship Id="rId9" Type="http://schemas.openxmlformats.org/officeDocument/2006/relationships/hyperlink" Target="http://dogma.su/normdoc/zakon-ohran/atest-rab-mest/detail.php?ID=39105" TargetMode="External"/><Relationship Id="rId13" Type="http://schemas.openxmlformats.org/officeDocument/2006/relationships/hyperlink" Target="http://dogma.su/normdoc/zakon-ohran/atest-rab-mest/detail.php?ID=39105" TargetMode="External"/><Relationship Id="rId18" Type="http://schemas.openxmlformats.org/officeDocument/2006/relationships/hyperlink" Target="http://dogma.su/normdoc/zakon-ohran/atest-rab-mest/detail.php?ID=39105" TargetMode="External"/><Relationship Id="rId39" Type="http://schemas.openxmlformats.org/officeDocument/2006/relationships/hyperlink" Target="http://dogma.su/normdoc/zakon-ohran/atest-rab-mest/detail.php?ID=39105" TargetMode="External"/><Relationship Id="rId34" Type="http://schemas.openxmlformats.org/officeDocument/2006/relationships/hyperlink" Target="http://dogma.su/normdoc/zakon-ohran/atest-rab-mest/detail.php?ID=39105" TargetMode="External"/><Relationship Id="rId50" Type="http://schemas.openxmlformats.org/officeDocument/2006/relationships/hyperlink" Target="http://dogma.su/normdoc/zakon-ohran/atest-rab-mest/detail.php?ID=39105" TargetMode="External"/><Relationship Id="rId55" Type="http://schemas.openxmlformats.org/officeDocument/2006/relationships/hyperlink" Target="http://dogma.su/normdoc/zakon-ohran/atest-rab-mest/detail.php?ID=39105" TargetMode="External"/><Relationship Id="rId76" Type="http://schemas.openxmlformats.org/officeDocument/2006/relationships/hyperlink" Target="http://dogma.su/normdoc/zakon-ohran/atest-rab-mest/detail.php?ID=39105" TargetMode="External"/><Relationship Id="rId97" Type="http://schemas.openxmlformats.org/officeDocument/2006/relationships/hyperlink" Target="http://dogma.su/normdoc/zakon-ohran/atest-rab-mest/detail.php?ID=39105" TargetMode="External"/><Relationship Id="rId104" Type="http://schemas.openxmlformats.org/officeDocument/2006/relationships/hyperlink" Target="http://dogma.su/normdoc/zakon-ohran/atest-rab-mest/detail.php?ID=391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28</Pages>
  <Words>15343</Words>
  <Characters>87457</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dc:creator>
  <cp:lastModifiedBy>Зульфия</cp:lastModifiedBy>
  <cp:revision>7</cp:revision>
  <dcterms:created xsi:type="dcterms:W3CDTF">2016-03-28T15:41:00Z</dcterms:created>
  <dcterms:modified xsi:type="dcterms:W3CDTF">2016-03-28T17:38:00Z</dcterms:modified>
</cp:coreProperties>
</file>